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D3" w:rsidRPr="00ED5A78" w:rsidRDefault="008151D3">
      <w:pPr>
        <w:spacing w:line="200" w:lineRule="exact"/>
      </w:pPr>
      <w:bookmarkStart w:id="0" w:name="_GoBack"/>
      <w:bookmarkEnd w:id="0"/>
    </w:p>
    <w:p w:rsidR="008151D3" w:rsidRPr="00ED5A78" w:rsidRDefault="008151D3">
      <w:pPr>
        <w:spacing w:before="4" w:line="240" w:lineRule="exact"/>
        <w:rPr>
          <w:sz w:val="24"/>
          <w:szCs w:val="24"/>
        </w:rPr>
      </w:pPr>
    </w:p>
    <w:p w:rsidR="008151D3" w:rsidRPr="00ED5A78" w:rsidRDefault="00ED5A78">
      <w:pPr>
        <w:spacing w:before="20"/>
        <w:ind w:left="113" w:right="8342"/>
        <w:jc w:val="both"/>
        <w:rPr>
          <w:rFonts w:ascii="Calibri" w:eastAsia="Calibri" w:hAnsi="Calibri" w:cs="Calibri"/>
          <w:lang w:val="it-IT"/>
        </w:rPr>
      </w:pPr>
      <w:r w:rsidRPr="00ED5A78">
        <w:rPr>
          <w:rFonts w:ascii="Calibri" w:eastAsia="Calibri" w:hAnsi="Calibri" w:cs="Calibri"/>
          <w:b/>
          <w:i/>
          <w:lang w:val="it-IT"/>
        </w:rPr>
        <w:t>PRESENTAZIONE</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Di seguito viene presentato il Piano Triennale per la Prevenzione della Corruzione (PTPC) 2106-2018, del Collegio dei Periti Agrari e dei Periti Agrari Laureati dell</w:t>
      </w:r>
      <w:r w:rsidR="00142E3B">
        <w:rPr>
          <w:rFonts w:ascii="Calibri" w:eastAsia="Calibri" w:hAnsi="Calibri" w:cs="Calibri"/>
          <w:i/>
          <w:lang w:val="it-IT"/>
        </w:rPr>
        <w:t>e</w:t>
      </w:r>
      <w:r w:rsidRPr="00ED5A78">
        <w:rPr>
          <w:rFonts w:ascii="Calibri" w:eastAsia="Calibri" w:hAnsi="Calibri" w:cs="Calibri"/>
          <w:i/>
          <w:lang w:val="it-IT"/>
        </w:rPr>
        <w:t xml:space="preserve"> provinc</w:t>
      </w:r>
      <w:r w:rsidR="00142E3B">
        <w:rPr>
          <w:rFonts w:ascii="Calibri" w:eastAsia="Calibri" w:hAnsi="Calibri" w:cs="Calibri"/>
          <w:i/>
          <w:lang w:val="it-IT"/>
        </w:rPr>
        <w:t>e</w:t>
      </w:r>
      <w:r w:rsidRPr="00ED5A78">
        <w:rPr>
          <w:rFonts w:ascii="Calibri" w:eastAsia="Calibri" w:hAnsi="Calibri" w:cs="Calibri"/>
          <w:i/>
          <w:lang w:val="it-IT"/>
        </w:rPr>
        <w:t xml:space="preserve"> di </w:t>
      </w:r>
      <w:r w:rsidR="00142E3B">
        <w:rPr>
          <w:rFonts w:ascii="Calibri" w:eastAsia="Calibri" w:hAnsi="Calibri" w:cs="Calibri"/>
          <w:i/>
          <w:lang w:val="it-IT"/>
        </w:rPr>
        <w:t>Bergamo, Como e Lecco</w:t>
      </w:r>
      <w:r w:rsidRPr="00ED5A78">
        <w:rPr>
          <w:rFonts w:ascii="Calibri" w:eastAsia="Calibri" w:hAnsi="Calibri" w:cs="Calibri"/>
          <w:i/>
          <w:lang w:val="it-IT"/>
        </w:rPr>
        <w:t xml:space="preserve">, (di seguito Collegio) adottato ai sensi dell’art. 54, comma 5, del d. </w:t>
      </w:r>
      <w:proofErr w:type="spellStart"/>
      <w:r w:rsidRPr="00ED5A78">
        <w:rPr>
          <w:rFonts w:ascii="Calibri" w:eastAsia="Calibri" w:hAnsi="Calibri" w:cs="Calibri"/>
          <w:i/>
          <w:lang w:val="it-IT"/>
        </w:rPr>
        <w:t>lgs</w:t>
      </w:r>
      <w:proofErr w:type="spellEnd"/>
      <w:r w:rsidRPr="00ED5A78">
        <w:rPr>
          <w:rFonts w:ascii="Calibri" w:eastAsia="Calibri" w:hAnsi="Calibri" w:cs="Calibri"/>
          <w:i/>
          <w:lang w:val="it-IT"/>
        </w:rPr>
        <w:t>. n. 165/2001 e dell’art. 1, comma 2 del D.P.R. 16 aprile 2013, n. 62</w:t>
      </w:r>
    </w:p>
    <w:p w:rsidR="008151D3" w:rsidRPr="00ED5A78" w:rsidRDefault="008151D3">
      <w:pPr>
        <w:spacing w:line="120" w:lineRule="exact"/>
        <w:rPr>
          <w:sz w:val="12"/>
          <w:szCs w:val="12"/>
          <w:lang w:val="it-IT"/>
        </w:rPr>
      </w:pPr>
    </w:p>
    <w:p w:rsidR="008151D3" w:rsidRPr="00ED5A78" w:rsidRDefault="00ED5A78">
      <w:pPr>
        <w:ind w:left="113" w:right="71"/>
        <w:jc w:val="both"/>
        <w:rPr>
          <w:rFonts w:ascii="Calibri" w:eastAsia="Calibri" w:hAnsi="Calibri" w:cs="Calibri"/>
          <w:lang w:val="it-IT"/>
        </w:rPr>
      </w:pPr>
      <w:r w:rsidRPr="00ED5A78">
        <w:rPr>
          <w:rFonts w:ascii="Calibri" w:eastAsia="Calibri" w:hAnsi="Calibri" w:cs="Calibri"/>
          <w:i/>
          <w:lang w:val="it-IT"/>
        </w:rPr>
        <w:t xml:space="preserve">Il Piano della performance non </w:t>
      </w:r>
      <w:r>
        <w:rPr>
          <w:rFonts w:ascii="Calibri" w:eastAsia="Calibri" w:hAnsi="Calibri" w:cs="Calibri"/>
          <w:i/>
          <w:lang w:val="it-IT"/>
        </w:rPr>
        <w:t xml:space="preserve">ha </w:t>
      </w:r>
      <w:r w:rsidRPr="00ED5A78">
        <w:rPr>
          <w:rFonts w:ascii="Calibri" w:eastAsia="Calibri" w:hAnsi="Calibri" w:cs="Calibri"/>
          <w:i/>
          <w:lang w:val="it-IT"/>
        </w:rPr>
        <w:t xml:space="preserve">adottato ai sensi dell’art. 2 comma 2bis del DL 31 agosto 2013, n. 101 “Disposizioni urgenti per il perseguimento di obiettivi di razionalizzazione nelle pubbliche amministrazioni” (convertito con modificazioni  dalla  L.  30  ottobre  2013,  n.  125  (in  G.U.  30/10/2013,  n.255).  Nelle  more  di  elaborare  un  piano equivalente e d’integrarlo con il PTCP e il PTTI, il Consiglio , considerata anche la ridottissima dotazione organica </w:t>
      </w:r>
      <w:r>
        <w:rPr>
          <w:rFonts w:ascii="Calibri" w:eastAsia="Calibri" w:hAnsi="Calibri" w:cs="Calibri"/>
          <w:i/>
          <w:lang w:val="it-IT"/>
        </w:rPr>
        <w:t>nonché</w:t>
      </w:r>
      <w:r w:rsidRPr="00ED5A78">
        <w:rPr>
          <w:rFonts w:ascii="Calibri" w:eastAsia="Calibri" w:hAnsi="Calibri" w:cs="Calibri"/>
          <w:i/>
          <w:lang w:val="it-IT"/>
        </w:rPr>
        <w:t xml:space="preserve"> l’assenza del ruolo dirigenziale, garantisce allo stato attuale un meccanismo essenziale comunque volto ad assicurare standard qualitativi ed economici del servizio.</w:t>
      </w:r>
    </w:p>
    <w:p w:rsidR="008151D3" w:rsidRPr="00ED5A78" w:rsidRDefault="008151D3">
      <w:pPr>
        <w:spacing w:before="1" w:line="120" w:lineRule="exact"/>
        <w:rPr>
          <w:sz w:val="12"/>
          <w:szCs w:val="12"/>
          <w:lang w:val="it-IT"/>
        </w:rPr>
      </w:pPr>
    </w:p>
    <w:p w:rsidR="008151D3" w:rsidRPr="00ED5A78" w:rsidRDefault="00ED5A78">
      <w:pPr>
        <w:ind w:left="113" w:right="7222"/>
        <w:jc w:val="both"/>
        <w:rPr>
          <w:rFonts w:ascii="Calibri" w:eastAsia="Calibri" w:hAnsi="Calibri" w:cs="Calibri"/>
          <w:lang w:val="it-IT"/>
        </w:rPr>
      </w:pPr>
      <w:r w:rsidRPr="00ED5A78">
        <w:rPr>
          <w:rFonts w:ascii="Calibri" w:eastAsia="Calibri" w:hAnsi="Calibri" w:cs="Calibri"/>
          <w:b/>
          <w:i/>
          <w:lang w:val="it-IT"/>
        </w:rPr>
        <w:t>NORMATIVA DI RIFERIMENTO</w:t>
      </w:r>
    </w:p>
    <w:p w:rsidR="008151D3" w:rsidRPr="00ED5A78" w:rsidRDefault="008151D3">
      <w:pPr>
        <w:spacing w:before="1" w:line="120" w:lineRule="exact"/>
        <w:rPr>
          <w:sz w:val="12"/>
          <w:szCs w:val="12"/>
          <w:lang w:val="it-IT"/>
        </w:rPr>
      </w:pPr>
    </w:p>
    <w:p w:rsidR="008151D3" w:rsidRPr="00ED5A78" w:rsidRDefault="00ED5A78">
      <w:pPr>
        <w:tabs>
          <w:tab w:val="left" w:pos="820"/>
        </w:tabs>
        <w:ind w:left="833" w:right="72" w:hanging="360"/>
        <w:jc w:val="both"/>
        <w:rPr>
          <w:rFonts w:ascii="Calibri" w:eastAsia="Calibri" w:hAnsi="Calibri" w:cs="Calibri"/>
          <w:lang w:val="it-IT"/>
        </w:rPr>
      </w:pPr>
      <w:r w:rsidRPr="00ED5A78">
        <w:rPr>
          <w:rFonts w:ascii="Calibri" w:eastAsia="Calibri" w:hAnsi="Calibri" w:cs="Calibri"/>
          <w:i/>
          <w:lang w:val="it-IT"/>
        </w:rPr>
        <w:t>1.</w:t>
      </w:r>
      <w:r w:rsidRPr="00ED5A78">
        <w:rPr>
          <w:rFonts w:ascii="Calibri" w:eastAsia="Calibri" w:hAnsi="Calibri" w:cs="Calibri"/>
          <w:i/>
          <w:lang w:val="it-IT"/>
        </w:rPr>
        <w:tab/>
        <w:t xml:space="preserve">Decreto  Legislativo  30  marzo  2001,  n.  165  recante  “Norme  generali  sull'ordinamento  del  lavoro  alle dipendenze delle amministrazioni pubbliche. “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w:t>
      </w:r>
    </w:p>
    <w:p w:rsidR="008151D3" w:rsidRPr="00ED5A78" w:rsidRDefault="00ED5A78">
      <w:pPr>
        <w:tabs>
          <w:tab w:val="left" w:pos="820"/>
        </w:tabs>
        <w:spacing w:before="1"/>
        <w:ind w:left="833" w:right="72" w:hanging="360"/>
        <w:jc w:val="both"/>
        <w:rPr>
          <w:rFonts w:ascii="Calibri" w:eastAsia="Calibri" w:hAnsi="Calibri" w:cs="Calibri"/>
          <w:lang w:val="it-IT"/>
        </w:rPr>
      </w:pPr>
      <w:r w:rsidRPr="00ED5A78">
        <w:rPr>
          <w:rFonts w:ascii="Calibri" w:eastAsia="Calibri" w:hAnsi="Calibri" w:cs="Calibri"/>
          <w:i/>
          <w:lang w:val="it-IT"/>
        </w:rPr>
        <w:t>2.</w:t>
      </w:r>
      <w:r w:rsidRPr="00ED5A78">
        <w:rPr>
          <w:rFonts w:ascii="Calibri" w:eastAsia="Calibri" w:hAnsi="Calibri" w:cs="Calibri"/>
          <w:i/>
          <w:lang w:val="it-IT"/>
        </w:rPr>
        <w:tab/>
        <w:t xml:space="preserve">Legge 4 marzo 2009, n. 15 recante “ Delega al Governo finalizzata all’ottimizzazione della </w:t>
      </w:r>
      <w:r>
        <w:rPr>
          <w:rFonts w:ascii="Calibri" w:eastAsia="Calibri" w:hAnsi="Calibri" w:cs="Calibri"/>
          <w:i/>
          <w:lang w:val="it-IT"/>
        </w:rPr>
        <w:t>produttività</w:t>
      </w:r>
      <w:r w:rsidRPr="00ED5A78">
        <w:rPr>
          <w:rFonts w:ascii="Calibri" w:eastAsia="Calibri" w:hAnsi="Calibri" w:cs="Calibri"/>
          <w:i/>
          <w:lang w:val="it-IT"/>
        </w:rPr>
        <w:t xml:space="preserve"> del lavoro pubblico e alla efficienza e trasparenza delle pubbliche amministrazioni </w:t>
      </w:r>
      <w:r>
        <w:rPr>
          <w:rFonts w:ascii="Calibri" w:eastAsia="Calibri" w:hAnsi="Calibri" w:cs="Calibri"/>
          <w:i/>
          <w:lang w:val="it-IT"/>
        </w:rPr>
        <w:t>nonché</w:t>
      </w:r>
      <w:r w:rsidRPr="00ED5A78">
        <w:rPr>
          <w:rFonts w:ascii="Calibri" w:eastAsia="Calibri" w:hAnsi="Calibri" w:cs="Calibri"/>
          <w:i/>
          <w:lang w:val="it-IT"/>
        </w:rPr>
        <w:t xml:space="preserve"> disposizioni integrative delle funzioni attribuite al Consiglio dell’economia e del lavoro e alla Corte dei conti. ”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w:t>
      </w:r>
    </w:p>
    <w:p w:rsidR="008151D3" w:rsidRPr="00ED5A78" w:rsidRDefault="00ED5A78">
      <w:pPr>
        <w:tabs>
          <w:tab w:val="left" w:pos="820"/>
        </w:tabs>
        <w:spacing w:before="1"/>
        <w:ind w:left="833" w:right="72" w:hanging="360"/>
        <w:jc w:val="both"/>
        <w:rPr>
          <w:rFonts w:ascii="Calibri" w:eastAsia="Calibri" w:hAnsi="Calibri" w:cs="Calibri"/>
          <w:lang w:val="it-IT"/>
        </w:rPr>
      </w:pPr>
      <w:r w:rsidRPr="00ED5A78">
        <w:rPr>
          <w:rFonts w:ascii="Calibri" w:eastAsia="Calibri" w:hAnsi="Calibri" w:cs="Calibri"/>
          <w:i/>
          <w:lang w:val="it-IT"/>
        </w:rPr>
        <w:t>3.</w:t>
      </w:r>
      <w:r w:rsidRPr="00ED5A78">
        <w:rPr>
          <w:rFonts w:ascii="Calibri" w:eastAsia="Calibri" w:hAnsi="Calibri" w:cs="Calibri"/>
          <w:i/>
          <w:lang w:val="it-IT"/>
        </w:rPr>
        <w:tab/>
        <w:t xml:space="preserve">Decreto Legislativo 27 ottobre 2009, n. 150 recante “Attuazione della legge 4 marzo 2009, n. 15, in materia di ottimizzazione della </w:t>
      </w:r>
      <w:r>
        <w:rPr>
          <w:rFonts w:ascii="Calibri" w:eastAsia="Calibri" w:hAnsi="Calibri" w:cs="Calibri"/>
          <w:i/>
          <w:lang w:val="it-IT"/>
        </w:rPr>
        <w:t>produttività</w:t>
      </w:r>
      <w:r w:rsidRPr="00ED5A78">
        <w:rPr>
          <w:rFonts w:ascii="Calibri" w:eastAsia="Calibri" w:hAnsi="Calibri" w:cs="Calibri"/>
          <w:i/>
          <w:lang w:val="it-IT"/>
        </w:rPr>
        <w:t xml:space="preserve"> del lavoro pubblico e di efficienza e trasparenza delle pubbliche amministrazioni. ”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w:t>
      </w:r>
    </w:p>
    <w:p w:rsidR="008151D3" w:rsidRPr="00ED5A78" w:rsidRDefault="00ED5A78">
      <w:pPr>
        <w:tabs>
          <w:tab w:val="left" w:pos="820"/>
        </w:tabs>
        <w:spacing w:before="1"/>
        <w:ind w:left="833" w:right="72" w:hanging="360"/>
        <w:jc w:val="both"/>
        <w:rPr>
          <w:rFonts w:ascii="Calibri" w:eastAsia="Calibri" w:hAnsi="Calibri" w:cs="Calibri"/>
          <w:lang w:val="it-IT"/>
        </w:rPr>
      </w:pPr>
      <w:r w:rsidRPr="00ED5A78">
        <w:rPr>
          <w:rFonts w:ascii="Calibri" w:eastAsia="Calibri" w:hAnsi="Calibri" w:cs="Calibri"/>
          <w:i/>
          <w:lang w:val="it-IT"/>
        </w:rPr>
        <w:t>4.</w:t>
      </w:r>
      <w:r w:rsidRPr="00ED5A78">
        <w:rPr>
          <w:rFonts w:ascii="Calibri" w:eastAsia="Calibri" w:hAnsi="Calibri" w:cs="Calibri"/>
          <w:i/>
          <w:lang w:val="it-IT"/>
        </w:rPr>
        <w:tab/>
        <w:t>Decreto del Presidente della Repubblica 7 agosto 2012, n. 137 recante “Regolamento recante riforma degli ordinamenti professionali,  a norma dell'articolo 3, comma 5, del decreto-legge  13 agosto 2011, n. 138, convertito, con modificazioni, dalla legge 14 settembre 2011, n. 148.”e s.m.i.;5</w:t>
      </w:r>
    </w:p>
    <w:p w:rsidR="008151D3" w:rsidRPr="00ED5A78" w:rsidRDefault="00ED5A78">
      <w:pPr>
        <w:tabs>
          <w:tab w:val="left" w:pos="820"/>
        </w:tabs>
        <w:spacing w:before="1"/>
        <w:ind w:left="833" w:right="67" w:hanging="360"/>
        <w:jc w:val="both"/>
        <w:rPr>
          <w:rFonts w:ascii="Calibri" w:eastAsia="Calibri" w:hAnsi="Calibri" w:cs="Calibri"/>
          <w:lang w:val="it-IT"/>
        </w:rPr>
      </w:pPr>
      <w:r w:rsidRPr="00ED5A78">
        <w:rPr>
          <w:rFonts w:ascii="Calibri" w:eastAsia="Calibri" w:hAnsi="Calibri" w:cs="Calibri"/>
          <w:i/>
          <w:lang w:val="it-IT"/>
        </w:rPr>
        <w:t>5.</w:t>
      </w:r>
      <w:r w:rsidRPr="00ED5A78">
        <w:rPr>
          <w:rFonts w:ascii="Calibri" w:eastAsia="Calibri" w:hAnsi="Calibri" w:cs="Calibri"/>
          <w:i/>
          <w:lang w:val="it-IT"/>
        </w:rPr>
        <w:tab/>
        <w:t>Legge 6 novembre 2012, n. 190 recante “Disposizioni per la prevenzione e la repressione della corruzione e dell’</w:t>
      </w:r>
      <w:r>
        <w:rPr>
          <w:rFonts w:ascii="Calibri" w:eastAsia="Calibri" w:hAnsi="Calibri" w:cs="Calibri"/>
          <w:i/>
          <w:lang w:val="it-IT"/>
        </w:rPr>
        <w:t>illegalità</w:t>
      </w:r>
      <w:r w:rsidRPr="00ED5A78">
        <w:rPr>
          <w:rFonts w:ascii="Calibri" w:eastAsia="Calibri" w:hAnsi="Calibri" w:cs="Calibri"/>
          <w:i/>
          <w:lang w:val="it-IT"/>
        </w:rPr>
        <w:t xml:space="preserve"> nella pubblica amministrazione”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w:t>
      </w:r>
    </w:p>
    <w:p w:rsidR="008151D3" w:rsidRPr="00ED5A78" w:rsidRDefault="00ED5A78">
      <w:pPr>
        <w:tabs>
          <w:tab w:val="left" w:pos="820"/>
        </w:tabs>
        <w:ind w:left="833" w:right="72" w:hanging="360"/>
        <w:jc w:val="both"/>
        <w:rPr>
          <w:rFonts w:ascii="Calibri" w:eastAsia="Calibri" w:hAnsi="Calibri" w:cs="Calibri"/>
          <w:lang w:val="it-IT"/>
        </w:rPr>
      </w:pPr>
      <w:r w:rsidRPr="00ED5A78">
        <w:rPr>
          <w:rFonts w:ascii="Calibri" w:eastAsia="Calibri" w:hAnsi="Calibri" w:cs="Calibri"/>
          <w:i/>
          <w:lang w:val="it-IT"/>
        </w:rPr>
        <w:t>6.</w:t>
      </w:r>
      <w:r w:rsidRPr="00ED5A78">
        <w:rPr>
          <w:rFonts w:ascii="Calibri" w:eastAsia="Calibri" w:hAnsi="Calibri" w:cs="Calibri"/>
          <w:i/>
          <w:lang w:val="it-IT"/>
        </w:rPr>
        <w:tab/>
        <w:t xml:space="preserve">Decreto  legislativo  31  dicembre  2012,  n.  235  –  recante  “Testo  unico  delle  disposizioni  in  materia  di </w:t>
      </w:r>
      <w:proofErr w:type="spellStart"/>
      <w:r>
        <w:rPr>
          <w:rFonts w:ascii="Calibri" w:eastAsia="Calibri" w:hAnsi="Calibri" w:cs="Calibri"/>
          <w:i/>
          <w:lang w:val="it-IT"/>
        </w:rPr>
        <w:t>incandidabilità</w:t>
      </w:r>
      <w:proofErr w:type="spellEnd"/>
      <w:r w:rsidRPr="00ED5A78">
        <w:rPr>
          <w:rFonts w:ascii="Calibri" w:eastAsia="Calibri" w:hAnsi="Calibri" w:cs="Calibri"/>
          <w:i/>
          <w:lang w:val="it-IT"/>
        </w:rPr>
        <w:t xml:space="preserve"> e di divieto di ricoprire cariche elettive e di Governo conseguenti a sentenze definitive di condanna per delitti non colposi, a norma dell’articolo 1, comma 63, della legge 6 novembre 2012, n. 190.”;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w:t>
      </w:r>
    </w:p>
    <w:p w:rsidR="008151D3" w:rsidRPr="00ED5A78" w:rsidRDefault="00ED5A78">
      <w:pPr>
        <w:spacing w:line="220" w:lineRule="exact"/>
        <w:ind w:left="473"/>
        <w:rPr>
          <w:rFonts w:ascii="Calibri" w:eastAsia="Calibri" w:hAnsi="Calibri" w:cs="Calibri"/>
          <w:lang w:val="it-IT"/>
        </w:rPr>
      </w:pPr>
      <w:r w:rsidRPr="00ED5A78">
        <w:rPr>
          <w:rFonts w:ascii="Calibri" w:eastAsia="Calibri" w:hAnsi="Calibri" w:cs="Calibri"/>
          <w:i/>
          <w:lang w:val="it-IT"/>
        </w:rPr>
        <w:t>7.    Decreto  legislativo  14  marzo  2013,  n.  33  recante  “Riordino  della  disciplina  riguardante  gli  obblighi  di</w:t>
      </w:r>
    </w:p>
    <w:p w:rsidR="008151D3" w:rsidRPr="00ED5A78" w:rsidRDefault="00ED5A78">
      <w:pPr>
        <w:ind w:left="833"/>
        <w:rPr>
          <w:rFonts w:ascii="Calibri" w:eastAsia="Calibri" w:hAnsi="Calibri" w:cs="Calibri"/>
          <w:lang w:val="it-IT"/>
        </w:rPr>
      </w:pPr>
      <w:r>
        <w:rPr>
          <w:rFonts w:ascii="Calibri" w:eastAsia="Calibri" w:hAnsi="Calibri" w:cs="Calibri"/>
          <w:i/>
          <w:lang w:val="it-IT"/>
        </w:rPr>
        <w:t>pubblicità</w:t>
      </w:r>
      <w:r w:rsidRPr="00ED5A78">
        <w:rPr>
          <w:rFonts w:ascii="Calibri" w:eastAsia="Calibri" w:hAnsi="Calibri" w:cs="Calibri"/>
          <w:i/>
          <w:lang w:val="it-IT"/>
        </w:rPr>
        <w:t xml:space="preserve">, trasparenza e diffusione di informazioni da parte delle pubbliche amministrazioni”;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w:t>
      </w:r>
    </w:p>
    <w:p w:rsidR="008151D3" w:rsidRPr="00ED5A78" w:rsidRDefault="00ED5A78">
      <w:pPr>
        <w:tabs>
          <w:tab w:val="left" w:pos="820"/>
        </w:tabs>
        <w:ind w:left="833" w:right="72" w:hanging="360"/>
        <w:jc w:val="both"/>
        <w:rPr>
          <w:rFonts w:ascii="Calibri" w:eastAsia="Calibri" w:hAnsi="Calibri" w:cs="Calibri"/>
          <w:lang w:val="it-IT"/>
        </w:rPr>
      </w:pPr>
      <w:r w:rsidRPr="00ED5A78">
        <w:rPr>
          <w:rFonts w:ascii="Calibri" w:eastAsia="Calibri" w:hAnsi="Calibri" w:cs="Calibri"/>
          <w:i/>
          <w:lang w:val="it-IT"/>
        </w:rPr>
        <w:t>8.</w:t>
      </w:r>
      <w:r w:rsidRPr="00ED5A78">
        <w:rPr>
          <w:rFonts w:ascii="Calibri" w:eastAsia="Calibri" w:hAnsi="Calibri" w:cs="Calibri"/>
          <w:i/>
          <w:lang w:val="it-IT"/>
        </w:rPr>
        <w:tab/>
        <w:t xml:space="preserve">Decreto legislativo 8 aprile 2013, n. 39 recante “ “Disposizioni in materia di </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 xml:space="preserve"> e incompatibilit</w:t>
      </w:r>
      <w:r w:rsidR="00077560">
        <w:rPr>
          <w:rFonts w:ascii="Calibri" w:eastAsia="Calibri" w:hAnsi="Calibri" w:cs="Calibri"/>
          <w:i/>
          <w:lang w:val="it-IT"/>
        </w:rPr>
        <w:t>à</w:t>
      </w:r>
      <w:r w:rsidRPr="00ED5A78">
        <w:rPr>
          <w:rFonts w:ascii="Calibri" w:eastAsia="Calibri" w:hAnsi="Calibri" w:cs="Calibri"/>
          <w:i/>
          <w:lang w:val="it-IT"/>
        </w:rPr>
        <w:t xml:space="preserve"> di incarichi  presso  le  pubbliche  amministrazioni  e  presso  gli  enti  privati  in  controllo  pubblico,  a  norma dell’articolo 1, commi 49 e 50, della legge 6 novembre 2012, n. 190“;e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w:t>
      </w:r>
    </w:p>
    <w:p w:rsidR="008151D3" w:rsidRPr="00ED5A78" w:rsidRDefault="00ED5A78">
      <w:pPr>
        <w:tabs>
          <w:tab w:val="left" w:pos="820"/>
        </w:tabs>
        <w:ind w:left="833" w:right="72" w:hanging="360"/>
        <w:jc w:val="both"/>
        <w:rPr>
          <w:rFonts w:ascii="Calibri" w:eastAsia="Calibri" w:hAnsi="Calibri" w:cs="Calibri"/>
          <w:lang w:val="it-IT"/>
        </w:rPr>
      </w:pPr>
      <w:r w:rsidRPr="00ED5A78">
        <w:rPr>
          <w:rFonts w:ascii="Calibri" w:eastAsia="Calibri" w:hAnsi="Calibri" w:cs="Calibri"/>
          <w:i/>
          <w:lang w:val="it-IT"/>
        </w:rPr>
        <w:t>9.</w:t>
      </w:r>
      <w:r w:rsidRPr="00ED5A78">
        <w:rPr>
          <w:rFonts w:ascii="Calibri" w:eastAsia="Calibri" w:hAnsi="Calibri" w:cs="Calibri"/>
          <w:i/>
          <w:lang w:val="it-IT"/>
        </w:rPr>
        <w:tab/>
        <w:t>Decreto-legge 31 agosto 2013, n. 101 - recante “Disposizioni urgenti per il perseguimento di obiettivi di razionalizzazione nelle pubbliche amministrazioni. convertito con modificazioni dalla L. 30 ottobre 2013, n.</w:t>
      </w:r>
    </w:p>
    <w:p w:rsidR="008151D3" w:rsidRPr="00ED5A78" w:rsidRDefault="00ED5A78">
      <w:pPr>
        <w:ind w:left="833"/>
        <w:rPr>
          <w:rFonts w:ascii="Calibri" w:eastAsia="Calibri" w:hAnsi="Calibri" w:cs="Calibri"/>
          <w:lang w:val="it-IT"/>
        </w:rPr>
      </w:pPr>
      <w:r w:rsidRPr="00ED5A78">
        <w:rPr>
          <w:rFonts w:ascii="Calibri" w:eastAsia="Calibri" w:hAnsi="Calibri" w:cs="Calibri"/>
          <w:i/>
          <w:lang w:val="it-IT"/>
        </w:rPr>
        <w:t xml:space="preserve">125 “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w:t>
      </w:r>
    </w:p>
    <w:p w:rsidR="008151D3" w:rsidRPr="00ED5A78" w:rsidRDefault="00ED5A78">
      <w:pPr>
        <w:spacing w:line="240" w:lineRule="exact"/>
        <w:ind w:left="473"/>
        <w:rPr>
          <w:rFonts w:ascii="Calibri" w:eastAsia="Calibri" w:hAnsi="Calibri" w:cs="Calibri"/>
          <w:lang w:val="it-IT"/>
        </w:rPr>
      </w:pPr>
      <w:r w:rsidRPr="00ED5A78">
        <w:rPr>
          <w:rFonts w:ascii="Calibri" w:eastAsia="Calibri" w:hAnsi="Calibri" w:cs="Calibri"/>
          <w:i/>
          <w:lang w:val="it-IT"/>
        </w:rPr>
        <w:t>10.  Delibera ANAC n. 75/2013 – recante “Linee guida in materia di codici di comportamento delle pubbliche</w:t>
      </w:r>
    </w:p>
    <w:p w:rsidR="008151D3" w:rsidRPr="00ED5A78" w:rsidRDefault="00ED5A78">
      <w:pPr>
        <w:ind w:left="833"/>
        <w:rPr>
          <w:rFonts w:ascii="Calibri" w:eastAsia="Calibri" w:hAnsi="Calibri" w:cs="Calibri"/>
          <w:lang w:val="it-IT"/>
        </w:rPr>
      </w:pPr>
      <w:r w:rsidRPr="00ED5A78">
        <w:rPr>
          <w:rFonts w:ascii="Calibri" w:eastAsia="Calibri" w:hAnsi="Calibri" w:cs="Calibri"/>
          <w:i/>
          <w:lang w:val="it-IT"/>
        </w:rPr>
        <w:t xml:space="preserve">amministrazioni (art. 54, comma 5, d.lgs. n. 165/2001)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11.  Delibera ANAC n. 145/2015</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i/>
          <w:lang w:val="it-IT"/>
        </w:rPr>
      </w:pPr>
      <w:r w:rsidRPr="00ED5A78">
        <w:rPr>
          <w:rFonts w:ascii="Calibri" w:eastAsia="Calibri" w:hAnsi="Calibri" w:cs="Calibri"/>
          <w:i/>
          <w:lang w:val="it-IT"/>
        </w:rPr>
        <w:t xml:space="preserve">Il presente documento, elaborato e proposto dal responsabile della trasparenza e della prevenzione della corruzione, </w:t>
      </w:r>
      <w:r>
        <w:rPr>
          <w:rFonts w:ascii="Calibri" w:eastAsia="Calibri" w:hAnsi="Calibri" w:cs="Calibri"/>
          <w:i/>
          <w:lang w:val="it-IT"/>
        </w:rPr>
        <w:t>è</w:t>
      </w:r>
      <w:r w:rsidRPr="00ED5A78">
        <w:rPr>
          <w:rFonts w:ascii="Calibri" w:eastAsia="Calibri" w:hAnsi="Calibri" w:cs="Calibri"/>
          <w:i/>
          <w:lang w:val="it-IT"/>
        </w:rPr>
        <w:t xml:space="preserve"> stato adottato con delibera del 22/12/2016 da parte del Consiglio del Collegio dei Periti Agrari e dei Periti Agrari Laureati dell</w:t>
      </w:r>
      <w:r w:rsidR="00730BC1">
        <w:rPr>
          <w:rFonts w:ascii="Calibri" w:eastAsia="Calibri" w:hAnsi="Calibri" w:cs="Calibri"/>
          <w:i/>
          <w:lang w:val="it-IT"/>
        </w:rPr>
        <w:t>e</w:t>
      </w:r>
      <w:r w:rsidRPr="00ED5A78">
        <w:rPr>
          <w:rFonts w:ascii="Calibri" w:eastAsia="Calibri" w:hAnsi="Calibri" w:cs="Calibri"/>
          <w:i/>
          <w:lang w:val="it-IT"/>
        </w:rPr>
        <w:t xml:space="preserve"> provinc</w:t>
      </w:r>
      <w:r w:rsidR="00730BC1">
        <w:rPr>
          <w:rFonts w:ascii="Calibri" w:eastAsia="Calibri" w:hAnsi="Calibri" w:cs="Calibri"/>
          <w:i/>
          <w:lang w:val="it-IT"/>
        </w:rPr>
        <w:t>e</w:t>
      </w:r>
      <w:r w:rsidRPr="00ED5A78">
        <w:rPr>
          <w:rFonts w:ascii="Calibri" w:eastAsia="Calibri" w:hAnsi="Calibri" w:cs="Calibri"/>
          <w:i/>
          <w:lang w:val="it-IT"/>
        </w:rPr>
        <w:t xml:space="preserve"> di </w:t>
      </w:r>
      <w:r w:rsidR="00730BC1">
        <w:rPr>
          <w:rFonts w:ascii="Calibri" w:eastAsia="Calibri" w:hAnsi="Calibri" w:cs="Calibri"/>
          <w:i/>
          <w:lang w:val="it-IT"/>
        </w:rPr>
        <w:t xml:space="preserve">Bergamo, Como e Lecco </w:t>
      </w:r>
      <w:r w:rsidRPr="00ED5A78">
        <w:rPr>
          <w:rFonts w:ascii="Calibri" w:eastAsia="Calibri" w:hAnsi="Calibri" w:cs="Calibri"/>
          <w:i/>
          <w:lang w:val="it-IT"/>
        </w:rPr>
        <w:t>(di seguito “Consiglio”).</w:t>
      </w:r>
    </w:p>
    <w:p w:rsidR="00ED5A78" w:rsidRPr="00ED5A78" w:rsidRDefault="00ED5A78">
      <w:pPr>
        <w:ind w:left="113" w:right="72"/>
        <w:jc w:val="both"/>
        <w:rPr>
          <w:rFonts w:ascii="Calibri" w:eastAsia="Calibri" w:hAnsi="Calibri" w:cs="Calibri"/>
          <w:lang w:val="it-IT"/>
        </w:rPr>
        <w:sectPr w:rsidR="00ED5A78" w:rsidRPr="00ED5A78">
          <w:headerReference w:type="default" r:id="rId8"/>
          <w:footerReference w:type="default" r:id="rId9"/>
          <w:pgSz w:w="11900" w:h="16840"/>
          <w:pgMar w:top="1440" w:right="1020" w:bottom="280" w:left="1020" w:header="464" w:footer="626" w:gutter="0"/>
          <w:cols w:space="720"/>
        </w:sectPr>
      </w:pPr>
    </w:p>
    <w:p w:rsidR="008151D3" w:rsidRPr="00ED5A78" w:rsidRDefault="008151D3">
      <w:pPr>
        <w:spacing w:line="200" w:lineRule="exact"/>
        <w:rPr>
          <w:lang w:val="it-IT"/>
        </w:rPr>
      </w:pPr>
    </w:p>
    <w:p w:rsidR="008151D3" w:rsidRPr="00ED5A78" w:rsidRDefault="008151D3">
      <w:pPr>
        <w:spacing w:before="3" w:line="260" w:lineRule="exact"/>
        <w:rPr>
          <w:sz w:val="26"/>
          <w:szCs w:val="26"/>
          <w:lang w:val="it-IT"/>
        </w:rPr>
      </w:pPr>
    </w:p>
    <w:p w:rsidR="008151D3" w:rsidRPr="00ED5A78" w:rsidRDefault="00ED5A78">
      <w:pPr>
        <w:spacing w:before="2"/>
        <w:ind w:left="1349" w:right="1348"/>
        <w:jc w:val="center"/>
        <w:rPr>
          <w:rFonts w:ascii="Calibri" w:eastAsia="Calibri" w:hAnsi="Calibri" w:cs="Calibri"/>
          <w:sz w:val="28"/>
          <w:szCs w:val="28"/>
          <w:lang w:val="it-IT"/>
        </w:rPr>
      </w:pPr>
      <w:r w:rsidRPr="00ED5A78">
        <w:rPr>
          <w:rFonts w:ascii="Calibri" w:eastAsia="Calibri" w:hAnsi="Calibri" w:cs="Calibri"/>
          <w:b/>
          <w:i/>
          <w:sz w:val="28"/>
          <w:szCs w:val="28"/>
          <w:lang w:val="it-IT"/>
        </w:rPr>
        <w:t>PIANO TRIENNALE PER LA PREVENZIONE DELLA CORRUZIONE</w:t>
      </w:r>
    </w:p>
    <w:p w:rsidR="008151D3" w:rsidRPr="00ED5A78" w:rsidRDefault="008151D3">
      <w:pPr>
        <w:spacing w:before="4" w:line="120" w:lineRule="exact"/>
        <w:rPr>
          <w:sz w:val="12"/>
          <w:szCs w:val="12"/>
          <w:lang w:val="it-IT"/>
        </w:rPr>
      </w:pPr>
    </w:p>
    <w:p w:rsidR="008151D3" w:rsidRPr="00ED5A78" w:rsidRDefault="00ED5A78">
      <w:pPr>
        <w:spacing w:line="320" w:lineRule="exact"/>
        <w:ind w:left="3715" w:right="3713"/>
        <w:jc w:val="center"/>
        <w:rPr>
          <w:rFonts w:ascii="Calibri" w:eastAsia="Calibri" w:hAnsi="Calibri" w:cs="Calibri"/>
          <w:sz w:val="28"/>
          <w:szCs w:val="28"/>
          <w:lang w:val="it-IT"/>
        </w:rPr>
      </w:pPr>
      <w:r w:rsidRPr="00ED5A78">
        <w:rPr>
          <w:rFonts w:ascii="Calibri" w:eastAsia="Calibri" w:hAnsi="Calibri" w:cs="Calibri"/>
          <w:b/>
          <w:i/>
          <w:sz w:val="28"/>
          <w:szCs w:val="28"/>
          <w:lang w:val="it-IT"/>
        </w:rPr>
        <w:t>PERIODO 2106-2018</w:t>
      </w:r>
    </w:p>
    <w:p w:rsidR="008151D3" w:rsidRPr="00ED5A78" w:rsidRDefault="008151D3">
      <w:pPr>
        <w:spacing w:before="4" w:line="120" w:lineRule="exact"/>
        <w:rPr>
          <w:sz w:val="12"/>
          <w:szCs w:val="12"/>
          <w:lang w:val="it-IT"/>
        </w:rPr>
      </w:pPr>
    </w:p>
    <w:p w:rsidR="008151D3" w:rsidRPr="00ED5A78" w:rsidRDefault="00ED5A78">
      <w:pPr>
        <w:ind w:left="113" w:right="8212"/>
        <w:jc w:val="both"/>
        <w:rPr>
          <w:rFonts w:ascii="Calibri" w:eastAsia="Calibri" w:hAnsi="Calibri" w:cs="Calibri"/>
          <w:lang w:val="it-IT"/>
        </w:rPr>
      </w:pPr>
      <w:r w:rsidRPr="00ED5A78">
        <w:rPr>
          <w:rFonts w:ascii="Calibri" w:eastAsia="Calibri" w:hAnsi="Calibri" w:cs="Calibri"/>
          <w:b/>
          <w:i/>
          <w:lang w:val="it-IT"/>
        </w:rPr>
        <w:t>1. INTRODUZIONE</w:t>
      </w:r>
    </w:p>
    <w:p w:rsidR="008151D3" w:rsidRPr="00ED5A78" w:rsidRDefault="008151D3">
      <w:pPr>
        <w:spacing w:before="2"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Il  Piano  triennale  per  la  prevenzione  della  corruzione  (PTPC)  del  Collegio  </w:t>
      </w:r>
      <w:r>
        <w:rPr>
          <w:rFonts w:ascii="Calibri" w:eastAsia="Calibri" w:hAnsi="Calibri" w:cs="Calibri"/>
          <w:i/>
          <w:lang w:val="it-IT"/>
        </w:rPr>
        <w:t>è</w:t>
      </w:r>
      <w:r w:rsidRPr="00ED5A78">
        <w:rPr>
          <w:rFonts w:ascii="Calibri" w:eastAsia="Calibri" w:hAnsi="Calibri" w:cs="Calibri"/>
          <w:i/>
          <w:lang w:val="it-IT"/>
        </w:rPr>
        <w:t xml:space="preserve">  stato  redatto  conformemente  alle disposizioni contenute nella legge n. 190/2012, nel Piano Nazionale Anticorruzione (PNA) e successivi aggiornamenti, tenendo conto della </w:t>
      </w:r>
      <w:r>
        <w:rPr>
          <w:rFonts w:ascii="Calibri" w:eastAsia="Calibri" w:hAnsi="Calibri" w:cs="Calibri"/>
          <w:i/>
          <w:lang w:val="it-IT"/>
        </w:rPr>
        <w:t>peculiarità</w:t>
      </w:r>
      <w:r w:rsidRPr="00ED5A78">
        <w:rPr>
          <w:rFonts w:ascii="Calibri" w:eastAsia="Calibri" w:hAnsi="Calibri" w:cs="Calibri"/>
          <w:i/>
          <w:lang w:val="it-IT"/>
        </w:rPr>
        <w:t xml:space="preserve"> e </w:t>
      </w:r>
      <w:r>
        <w:rPr>
          <w:rFonts w:ascii="Calibri" w:eastAsia="Calibri" w:hAnsi="Calibri" w:cs="Calibri"/>
          <w:i/>
          <w:lang w:val="it-IT"/>
        </w:rPr>
        <w:t>specificità</w:t>
      </w:r>
      <w:r w:rsidRPr="00ED5A78">
        <w:rPr>
          <w:rFonts w:ascii="Calibri" w:eastAsia="Calibri" w:hAnsi="Calibri" w:cs="Calibri"/>
          <w:i/>
          <w:lang w:val="it-IT"/>
        </w:rPr>
        <w:t xml:space="preserve"> anche dimensionale del Collegio e della attivit</w:t>
      </w:r>
      <w:r w:rsidR="00077560">
        <w:rPr>
          <w:rFonts w:ascii="Calibri" w:eastAsia="Calibri" w:hAnsi="Calibri" w:cs="Calibri"/>
          <w:i/>
          <w:lang w:val="it-IT"/>
        </w:rPr>
        <w:t>à</w:t>
      </w:r>
      <w:r w:rsidRPr="00ED5A78">
        <w:rPr>
          <w:rFonts w:ascii="Calibri" w:eastAsia="Calibri" w:hAnsi="Calibri" w:cs="Calibri"/>
          <w:i/>
          <w:lang w:val="it-IT"/>
        </w:rPr>
        <w:t xml:space="preserve"> istituzionale che svolge.</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Il Consiglio del Collegio in data 22/12/2016 ha deliberato l’approvazione dei regolamenti interni utili all’avvio delle iniziative per la prevenzione della corruzione e la promozione dell’</w:t>
      </w:r>
      <w:r>
        <w:rPr>
          <w:rFonts w:ascii="Calibri" w:eastAsia="Calibri" w:hAnsi="Calibri" w:cs="Calibri"/>
          <w:i/>
          <w:lang w:val="it-IT"/>
        </w:rPr>
        <w:t>integrità</w:t>
      </w:r>
      <w:r w:rsidR="00730BC1">
        <w:rPr>
          <w:rFonts w:ascii="Calibri" w:eastAsia="Calibri" w:hAnsi="Calibri" w:cs="Calibri"/>
          <w:i/>
          <w:lang w:val="it-IT"/>
        </w:rPr>
        <w:t xml:space="preserve"> </w:t>
      </w:r>
      <w:r w:rsidRPr="00ED5A78">
        <w:rPr>
          <w:rFonts w:ascii="Calibri" w:eastAsia="Calibri" w:hAnsi="Calibri" w:cs="Calibri"/>
          <w:i/>
          <w:lang w:val="it-IT"/>
        </w:rPr>
        <w:t>e della trasparenza.</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I destinatari del PTPC e sono il personale dipendente, i componenti del Consiglio e del Collegio dei Revisori dei Conti, i consulenti e tutti coloro che in qualsiasi forma o a qualsiasi titolo abbiano rapporti contrattuali o d’incarico con il Collegio.</w:t>
      </w:r>
    </w:p>
    <w:p w:rsidR="008151D3" w:rsidRPr="00ED5A78" w:rsidRDefault="008151D3">
      <w:pPr>
        <w:spacing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Esistono difficolt</w:t>
      </w:r>
      <w:r w:rsidR="00077560">
        <w:rPr>
          <w:rFonts w:ascii="Calibri" w:eastAsia="Calibri" w:hAnsi="Calibri" w:cs="Calibri"/>
          <w:i/>
          <w:lang w:val="it-IT"/>
        </w:rPr>
        <w:t>à</w:t>
      </w:r>
      <w:r w:rsidRPr="00ED5A78">
        <w:rPr>
          <w:rFonts w:ascii="Calibri" w:eastAsia="Calibri" w:hAnsi="Calibri" w:cs="Calibri"/>
          <w:i/>
          <w:lang w:val="it-IT"/>
        </w:rPr>
        <w:t xml:space="preserve"> operative che limitano l’azione del Consiglio; la prima </w:t>
      </w:r>
      <w:r>
        <w:rPr>
          <w:rFonts w:ascii="Calibri" w:eastAsia="Calibri" w:hAnsi="Calibri" w:cs="Calibri"/>
          <w:i/>
          <w:lang w:val="it-IT"/>
        </w:rPr>
        <w:t>è</w:t>
      </w:r>
      <w:r w:rsidRPr="00ED5A78">
        <w:rPr>
          <w:rFonts w:ascii="Calibri" w:eastAsia="Calibri" w:hAnsi="Calibri" w:cs="Calibri"/>
          <w:i/>
          <w:lang w:val="it-IT"/>
        </w:rPr>
        <w:t xml:space="preserve"> connessa al collegamento fra il Piano della performance e gli obiettivi indicati nel Programma triennale per la trasparenza e l’</w:t>
      </w:r>
      <w:r>
        <w:rPr>
          <w:rFonts w:ascii="Calibri" w:eastAsia="Calibri" w:hAnsi="Calibri" w:cs="Calibri"/>
          <w:i/>
          <w:lang w:val="it-IT"/>
        </w:rPr>
        <w:t>integrità</w:t>
      </w:r>
      <w:r w:rsidRPr="00ED5A78">
        <w:rPr>
          <w:rFonts w:ascii="Calibri" w:eastAsia="Calibri" w:hAnsi="Calibri" w:cs="Calibri"/>
          <w:i/>
          <w:lang w:val="it-IT"/>
        </w:rPr>
        <w:t xml:space="preserve">(PTTI), stante la deroga operata per gli ordini e collegi professionali riguardo l’ambito di applicazione del D.lgs. n. 150/2009 e la seconda </w:t>
      </w:r>
      <w:r>
        <w:rPr>
          <w:rFonts w:ascii="Calibri" w:eastAsia="Calibri" w:hAnsi="Calibri" w:cs="Calibri"/>
          <w:i/>
          <w:lang w:val="it-IT"/>
        </w:rPr>
        <w:t>è</w:t>
      </w:r>
      <w:r w:rsidRPr="00ED5A78">
        <w:rPr>
          <w:rFonts w:ascii="Calibri" w:eastAsia="Calibri" w:hAnsi="Calibri" w:cs="Calibri"/>
          <w:i/>
          <w:lang w:val="it-IT"/>
        </w:rPr>
        <w:t xml:space="preserve"> connessa alla dimensione dell’ente che non ha l’ organico adeguato all’articolazione degli uffici e delle responsabilit</w:t>
      </w:r>
      <w:r w:rsidR="00077560">
        <w:rPr>
          <w:rFonts w:ascii="Calibri" w:eastAsia="Calibri" w:hAnsi="Calibri" w:cs="Calibri"/>
          <w:i/>
          <w:lang w:val="it-IT"/>
        </w:rPr>
        <w:t>à</w:t>
      </w:r>
      <w:r w:rsidRPr="00ED5A78">
        <w:rPr>
          <w:rFonts w:ascii="Calibri" w:eastAsia="Calibri" w:hAnsi="Calibri" w:cs="Calibri"/>
          <w:i/>
          <w:lang w:val="it-IT"/>
        </w:rPr>
        <w:t xml:space="preserve"> di cui alla L. 190/2012.</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Ci</w:t>
      </w:r>
      <w:r w:rsidR="00077560">
        <w:rPr>
          <w:rFonts w:ascii="Calibri" w:eastAsia="Calibri" w:hAnsi="Calibri" w:cs="Calibri"/>
          <w:i/>
          <w:lang w:val="it-IT"/>
        </w:rPr>
        <w:t>ò</w:t>
      </w:r>
      <w:r w:rsidRPr="00ED5A78">
        <w:rPr>
          <w:rFonts w:ascii="Calibri" w:eastAsia="Calibri" w:hAnsi="Calibri" w:cs="Calibri"/>
          <w:i/>
          <w:lang w:val="it-IT"/>
        </w:rPr>
        <w:t xml:space="preserve"> premesso i documenti sono stati elaborati per dare concretezza alle norme sulla trasparenza e l’anticorruzione seguendo l’iter di seguito riportato.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Il Consiglio, come previsto dall’ art. 1, comma 7, della legge 190/2012, ha provveduto alla nomina del Responsabile della prevenzione della corruzione (RPC) e del Responsabile della trasparenza (RT) in un’unica figura coincidente con quella del Segretario/Tesoriere giustificando tale scelta per le ridotte dimensioni del Collegio nell’ambito del quale non sono previste figure professionali di ruolo superiore.</w:t>
      </w:r>
    </w:p>
    <w:p w:rsidR="008151D3" w:rsidRPr="00ED5A78" w:rsidRDefault="008151D3">
      <w:pPr>
        <w:spacing w:before="1" w:line="120" w:lineRule="exact"/>
        <w:rPr>
          <w:sz w:val="12"/>
          <w:szCs w:val="12"/>
          <w:lang w:val="it-IT"/>
        </w:rPr>
      </w:pPr>
    </w:p>
    <w:p w:rsidR="008151D3" w:rsidRPr="00ED5A78" w:rsidRDefault="00ED5A78">
      <w:pPr>
        <w:ind w:left="113" w:right="5142"/>
        <w:jc w:val="both"/>
        <w:rPr>
          <w:rFonts w:ascii="Calibri" w:eastAsia="Calibri" w:hAnsi="Calibri" w:cs="Calibri"/>
          <w:lang w:val="it-IT"/>
        </w:rPr>
      </w:pPr>
      <w:r w:rsidRPr="00ED5A78">
        <w:rPr>
          <w:rFonts w:ascii="Calibri" w:eastAsia="Calibri" w:hAnsi="Calibri" w:cs="Calibri"/>
          <w:b/>
          <w:i/>
          <w:lang w:val="it-IT"/>
        </w:rPr>
        <w:t>2. ENTRATA IN VIGORE, VALIDITÄ ED AGGIORNAMENTI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Il PTPC, che entra in vigore all’adozione da parte del Collegio , </w:t>
      </w:r>
      <w:r>
        <w:rPr>
          <w:rFonts w:ascii="Calibri" w:eastAsia="Calibri" w:hAnsi="Calibri" w:cs="Calibri"/>
          <w:i/>
          <w:lang w:val="it-IT"/>
        </w:rPr>
        <w:t>sarà</w:t>
      </w:r>
      <w:r w:rsidRPr="00ED5A78">
        <w:rPr>
          <w:rFonts w:ascii="Calibri" w:eastAsia="Calibri" w:hAnsi="Calibri" w:cs="Calibri"/>
          <w:i/>
          <w:lang w:val="it-IT"/>
        </w:rPr>
        <w:t xml:space="preserve"> successivamente sottoposto alla consultazione online sul sito istituzionale del Collegio </w:t>
      </w:r>
      <w:hyperlink r:id="rId10" w:history="1">
        <w:r w:rsidR="00730BC1" w:rsidRPr="00DD33C5">
          <w:rPr>
            <w:rStyle w:val="Collegamentoipertestuale"/>
            <w:rFonts w:ascii="Calibri" w:eastAsia="Calibri" w:hAnsi="Calibri" w:cs="Calibri"/>
            <w:i/>
            <w:u w:color="0000FF"/>
            <w:lang w:val="it-IT"/>
          </w:rPr>
          <w:t>http://www.peritiagraribergamocomolecco.it/wp/</w:t>
        </w:r>
      </w:hyperlink>
      <w:r w:rsidR="00730BC1">
        <w:rPr>
          <w:rFonts w:ascii="Calibri" w:eastAsia="Calibri" w:hAnsi="Calibri" w:cs="Calibri"/>
          <w:i/>
          <w:u w:val="single" w:color="0000FF"/>
          <w:lang w:val="it-IT"/>
        </w:rPr>
        <w:t xml:space="preserve">  </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Il PTPC ha una validit</w:t>
      </w:r>
      <w:r>
        <w:rPr>
          <w:rFonts w:ascii="Calibri" w:eastAsia="Calibri" w:hAnsi="Calibri" w:cs="Calibri"/>
          <w:i/>
          <w:lang w:val="it-IT"/>
        </w:rPr>
        <w:t>à</w:t>
      </w:r>
      <w:r w:rsidRPr="00ED5A78">
        <w:rPr>
          <w:rFonts w:ascii="Calibri" w:eastAsia="Calibri" w:hAnsi="Calibri" w:cs="Calibri"/>
          <w:i/>
          <w:lang w:val="it-IT"/>
        </w:rPr>
        <w:t xml:space="preserve"> triennale e, in ottemperanza a quanto previsto dall'art. 1, comma 8, della legge n. 190/2012, e, occorrendo, </w:t>
      </w:r>
      <w:r>
        <w:rPr>
          <w:rFonts w:ascii="Calibri" w:eastAsia="Calibri" w:hAnsi="Calibri" w:cs="Calibri"/>
          <w:i/>
          <w:lang w:val="it-IT"/>
        </w:rPr>
        <w:t>sarà</w:t>
      </w:r>
      <w:r w:rsidRPr="00ED5A78">
        <w:rPr>
          <w:rFonts w:ascii="Calibri" w:eastAsia="Calibri" w:hAnsi="Calibri" w:cs="Calibri"/>
          <w:i/>
          <w:lang w:val="it-IT"/>
        </w:rPr>
        <w:t xml:space="preserve"> aggiornato annualmente entro il 22 dicembre di ciascun anno tenendo anche conto dei nuovi fattori di rischio che possono emergere e della necessit</w:t>
      </w:r>
      <w:r w:rsidR="00077560">
        <w:rPr>
          <w:rFonts w:ascii="Calibri" w:eastAsia="Calibri" w:hAnsi="Calibri" w:cs="Calibri"/>
          <w:i/>
          <w:lang w:val="it-IT"/>
        </w:rPr>
        <w:t>à</w:t>
      </w:r>
      <w:r w:rsidRPr="00ED5A78">
        <w:rPr>
          <w:rFonts w:ascii="Calibri" w:eastAsia="Calibri" w:hAnsi="Calibri" w:cs="Calibri"/>
          <w:i/>
          <w:lang w:val="it-IT"/>
        </w:rPr>
        <w:t xml:space="preserve"> di predisporre nuove misure atte a prevenire il rischio di corruzione.</w:t>
      </w:r>
    </w:p>
    <w:p w:rsidR="008151D3" w:rsidRPr="00ED5A78" w:rsidRDefault="008151D3">
      <w:pPr>
        <w:spacing w:before="1" w:line="120" w:lineRule="exact"/>
        <w:rPr>
          <w:sz w:val="12"/>
          <w:szCs w:val="12"/>
          <w:lang w:val="it-IT"/>
        </w:rPr>
      </w:pPr>
    </w:p>
    <w:p w:rsidR="008151D3" w:rsidRPr="00ED5A78" w:rsidRDefault="00ED5A78">
      <w:pPr>
        <w:ind w:left="113" w:right="7700"/>
        <w:jc w:val="both"/>
        <w:rPr>
          <w:rFonts w:ascii="Calibri" w:eastAsia="Calibri" w:hAnsi="Calibri" w:cs="Calibri"/>
          <w:lang w:val="it-IT"/>
        </w:rPr>
      </w:pPr>
      <w:r w:rsidRPr="00ED5A78">
        <w:rPr>
          <w:rFonts w:ascii="Calibri" w:eastAsia="Calibri" w:hAnsi="Calibri" w:cs="Calibri"/>
          <w:b/>
          <w:i/>
          <w:lang w:val="it-IT"/>
        </w:rPr>
        <w:t>3. OBIETTIVI E OBBLIGHI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L’attuazione del PTPC risponde all’obiettivo del Collegio di rafforzare, nella gestione delle attivit</w:t>
      </w:r>
      <w:r w:rsidR="00077560">
        <w:rPr>
          <w:rFonts w:ascii="Calibri" w:eastAsia="Calibri" w:hAnsi="Calibri" w:cs="Calibri"/>
          <w:i/>
          <w:lang w:val="it-IT"/>
        </w:rPr>
        <w:t>à</w:t>
      </w:r>
      <w:r w:rsidRPr="00ED5A78">
        <w:rPr>
          <w:rFonts w:ascii="Calibri" w:eastAsia="Calibri" w:hAnsi="Calibri" w:cs="Calibri"/>
          <w:i/>
          <w:lang w:val="it-IT"/>
        </w:rPr>
        <w:t xml:space="preserve"> svolte, i principi di legalit</w:t>
      </w:r>
      <w:r w:rsidR="00077560">
        <w:rPr>
          <w:rFonts w:ascii="Calibri" w:eastAsia="Calibri" w:hAnsi="Calibri" w:cs="Calibri"/>
          <w:i/>
          <w:lang w:val="it-IT"/>
        </w:rPr>
        <w:t>à</w:t>
      </w:r>
      <w:r w:rsidRPr="00ED5A78">
        <w:rPr>
          <w:rFonts w:ascii="Calibri" w:eastAsia="Calibri" w:hAnsi="Calibri" w:cs="Calibri"/>
          <w:i/>
          <w:lang w:val="it-IT"/>
        </w:rPr>
        <w:t>,  di  correttezza  e  di  trasparenza  e  favorire  i  comportamenti  individuali  verso  i  principi  di  corretta amministrazione che limitano i fenomeni di corruzione che possono produrre conseguenze, anche sul piano penale, a carico del soggetto che commette la violazione.</w:t>
      </w:r>
    </w:p>
    <w:p w:rsidR="008151D3" w:rsidRPr="00ED5A78" w:rsidRDefault="008151D3">
      <w:pPr>
        <w:spacing w:before="5"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Tutti  gli  attori  coinvolti  dal  piano  devono  impegnarsi  attivamente  e  costantemente  nell'attuare  le  misure  di contenimento del rischio previste ed osservare le procedure prescritte segnalando al responsabile dell’anticorruzione ogni violazione o criticit</w:t>
      </w:r>
      <w:r w:rsidR="00077560">
        <w:rPr>
          <w:rFonts w:ascii="Calibri" w:eastAsia="Calibri" w:hAnsi="Calibri" w:cs="Calibri"/>
          <w:i/>
          <w:lang w:val="it-IT"/>
        </w:rPr>
        <w:t>à</w:t>
      </w:r>
      <w:r w:rsidRPr="00ED5A78">
        <w:rPr>
          <w:rFonts w:ascii="Calibri" w:eastAsia="Calibri" w:hAnsi="Calibri" w:cs="Calibri"/>
          <w:i/>
          <w:lang w:val="it-IT"/>
        </w:rPr>
        <w:t xml:space="preserve"> del Piano.</w:t>
      </w:r>
    </w:p>
    <w:p w:rsidR="008151D3" w:rsidRPr="00ED5A78" w:rsidRDefault="008151D3">
      <w:pPr>
        <w:spacing w:before="10" w:line="100" w:lineRule="exact"/>
        <w:rPr>
          <w:sz w:val="11"/>
          <w:szCs w:val="11"/>
          <w:lang w:val="it-IT"/>
        </w:rPr>
      </w:pPr>
    </w:p>
    <w:p w:rsidR="008151D3" w:rsidRPr="00ED5A78" w:rsidRDefault="00ED5A78">
      <w:pPr>
        <w:ind w:left="113" w:right="7984"/>
        <w:jc w:val="both"/>
        <w:rPr>
          <w:rFonts w:ascii="Calibri" w:eastAsia="Calibri" w:hAnsi="Calibri" w:cs="Calibri"/>
          <w:lang w:val="it-IT"/>
        </w:rPr>
      </w:pPr>
      <w:r w:rsidRPr="00ED5A78">
        <w:rPr>
          <w:rFonts w:ascii="Calibri" w:eastAsia="Calibri" w:hAnsi="Calibri" w:cs="Calibri"/>
          <w:b/>
          <w:i/>
          <w:lang w:val="it-IT"/>
        </w:rPr>
        <w:t>4. SOGGETTI E RUOLI</w:t>
      </w:r>
    </w:p>
    <w:p w:rsidR="008151D3" w:rsidRPr="00ED5A78" w:rsidRDefault="008151D3">
      <w:pPr>
        <w:spacing w:before="1" w:line="120" w:lineRule="exact"/>
        <w:rPr>
          <w:sz w:val="12"/>
          <w:szCs w:val="12"/>
          <w:lang w:val="it-IT"/>
        </w:rPr>
      </w:pPr>
    </w:p>
    <w:p w:rsidR="008151D3" w:rsidRPr="00ED5A78" w:rsidRDefault="00ED5A78">
      <w:pPr>
        <w:ind w:left="113" w:right="67"/>
        <w:jc w:val="both"/>
        <w:rPr>
          <w:rFonts w:ascii="Calibri" w:eastAsia="Calibri" w:hAnsi="Calibri" w:cs="Calibri"/>
          <w:lang w:val="it-IT"/>
        </w:rPr>
      </w:pPr>
      <w:r w:rsidRPr="00ED5A78">
        <w:rPr>
          <w:rFonts w:ascii="Calibri" w:eastAsia="Calibri" w:hAnsi="Calibri" w:cs="Calibri"/>
          <w:i/>
          <w:lang w:val="it-IT"/>
        </w:rPr>
        <w:t xml:space="preserve">Tutti i soggetti istituzionali concorrono all'attuazione della prevenzione della corruzione a nei confronti dei soggetti (organi d’indirizzo politico-amministrativo, dipendenti, collaboratori, consulenti, fornitori, </w:t>
      </w:r>
      <w:proofErr w:type="spellStart"/>
      <w:r w:rsidRPr="00ED5A78">
        <w:rPr>
          <w:rFonts w:ascii="Calibri" w:eastAsia="Calibri" w:hAnsi="Calibri" w:cs="Calibri"/>
          <w:i/>
          <w:lang w:val="it-IT"/>
        </w:rPr>
        <w:t>ecc</w:t>
      </w:r>
      <w:proofErr w:type="spellEnd"/>
      <w:r w:rsidRPr="00ED5A78">
        <w:rPr>
          <w:rFonts w:ascii="Calibri" w:eastAsia="Calibri" w:hAnsi="Calibri" w:cs="Calibri"/>
          <w:i/>
          <w:lang w:val="it-IT"/>
        </w:rPr>
        <w:t>), che sono coinvolti nell’attivit</w:t>
      </w:r>
      <w:r w:rsidR="00077560">
        <w:rPr>
          <w:rFonts w:ascii="Calibri" w:eastAsia="Calibri" w:hAnsi="Calibri" w:cs="Calibri"/>
          <w:i/>
          <w:lang w:val="it-IT"/>
        </w:rPr>
        <w:t>à</w:t>
      </w:r>
      <w:r w:rsidRPr="00ED5A78">
        <w:rPr>
          <w:rFonts w:ascii="Calibri" w:eastAsia="Calibri" w:hAnsi="Calibri" w:cs="Calibri"/>
          <w:i/>
          <w:lang w:val="it-IT"/>
        </w:rPr>
        <w:t xml:space="preserve"> politico-istituzionale e amministrativa del Collegio e questo anche </w:t>
      </w:r>
      <w:r>
        <w:rPr>
          <w:rFonts w:ascii="Calibri" w:eastAsia="Calibri" w:hAnsi="Calibri" w:cs="Calibri"/>
          <w:i/>
          <w:lang w:val="it-IT"/>
        </w:rPr>
        <w:t>perché</w:t>
      </w:r>
      <w:r w:rsidRPr="00ED5A78">
        <w:rPr>
          <w:rFonts w:ascii="Calibri" w:eastAsia="Calibri" w:hAnsi="Calibri" w:cs="Calibri"/>
          <w:i/>
          <w:lang w:val="it-IT"/>
        </w:rPr>
        <w:t xml:space="preserve"> l’limitatezza dell’organico e l’assenza di alcune figure dirigenziali rende difficile l’azione di coordinamento e delle funzioni :</w:t>
      </w:r>
    </w:p>
    <w:p w:rsidR="008151D3" w:rsidRPr="00ED5A78" w:rsidRDefault="008151D3">
      <w:pPr>
        <w:spacing w:before="5" w:line="100" w:lineRule="exact"/>
        <w:rPr>
          <w:sz w:val="11"/>
          <w:szCs w:val="11"/>
          <w:lang w:val="it-IT"/>
        </w:rPr>
      </w:pP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    la proposta di misure di prevenzione come da art. 16 d.lgs. n. 165 del 2001;</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    adozione delle misure gestionali (avvio di procedimenti disciplinari, la sospensione e rotazione del personale)</w:t>
      </w:r>
    </w:p>
    <w:p w:rsidR="008151D3" w:rsidRPr="00ED5A78" w:rsidRDefault="00ED5A78">
      <w:pPr>
        <w:ind w:left="833"/>
        <w:rPr>
          <w:rFonts w:ascii="Calibri" w:eastAsia="Calibri" w:hAnsi="Calibri" w:cs="Calibri"/>
          <w:lang w:val="it-IT"/>
        </w:rPr>
      </w:pPr>
      <w:r w:rsidRPr="00ED5A78">
        <w:rPr>
          <w:rFonts w:ascii="Calibri" w:eastAsia="Calibri" w:hAnsi="Calibri" w:cs="Calibri"/>
          <w:i/>
          <w:lang w:val="it-IT"/>
        </w:rPr>
        <w:t>come da artt. 16 e 55 bis d.lgs. n. 165 del 2001;</w:t>
      </w:r>
    </w:p>
    <w:p w:rsidR="008151D3" w:rsidRPr="00ED5A78" w:rsidRDefault="00ED5A78">
      <w:pPr>
        <w:tabs>
          <w:tab w:val="left" w:pos="820"/>
        </w:tabs>
        <w:ind w:left="833" w:right="72" w:hanging="360"/>
        <w:rPr>
          <w:rFonts w:ascii="Calibri" w:eastAsia="Calibri" w:hAnsi="Calibri" w:cs="Calibri"/>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i/>
          <w:lang w:val="it-IT"/>
        </w:rPr>
        <w:t>3.</w:t>
      </w:r>
      <w:r w:rsidRPr="00ED5A78">
        <w:rPr>
          <w:rFonts w:ascii="Calibri" w:eastAsia="Calibri" w:hAnsi="Calibri" w:cs="Calibri"/>
          <w:i/>
          <w:lang w:val="it-IT"/>
        </w:rPr>
        <w:tab/>
        <w:t>l’attivit</w:t>
      </w:r>
      <w:r w:rsidR="00077560">
        <w:rPr>
          <w:rFonts w:ascii="Calibri" w:eastAsia="Calibri" w:hAnsi="Calibri" w:cs="Calibri"/>
          <w:i/>
          <w:lang w:val="it-IT"/>
        </w:rPr>
        <w:t>à</w:t>
      </w:r>
      <w:r w:rsidRPr="00ED5A78">
        <w:rPr>
          <w:rFonts w:ascii="Calibri" w:eastAsia="Calibri" w:hAnsi="Calibri" w:cs="Calibri"/>
          <w:i/>
          <w:lang w:val="it-IT"/>
        </w:rPr>
        <w:t xml:space="preserve"> informativa nei confronti del responsabile, dei referenti e dell'autorit</w:t>
      </w:r>
      <w:r w:rsidR="00077560">
        <w:rPr>
          <w:rFonts w:ascii="Calibri" w:eastAsia="Calibri" w:hAnsi="Calibri" w:cs="Calibri"/>
          <w:i/>
          <w:lang w:val="it-IT"/>
        </w:rPr>
        <w:t>à</w:t>
      </w:r>
      <w:r w:rsidRPr="00ED5A78">
        <w:rPr>
          <w:rFonts w:ascii="Calibri" w:eastAsia="Calibri" w:hAnsi="Calibri" w:cs="Calibri"/>
          <w:i/>
          <w:lang w:val="it-IT"/>
        </w:rPr>
        <w:t xml:space="preserve"> giudiziaria come da artt. 16 d.lgs. n. 165 del 2001 - 20 </w:t>
      </w:r>
      <w:proofErr w:type="spellStart"/>
      <w:r w:rsidRPr="00ED5A78">
        <w:rPr>
          <w:rFonts w:ascii="Calibri" w:eastAsia="Calibri" w:hAnsi="Calibri" w:cs="Calibri"/>
          <w:i/>
          <w:lang w:val="it-IT"/>
        </w:rPr>
        <w:t>d.p.r.</w:t>
      </w:r>
      <w:proofErr w:type="spellEnd"/>
      <w:r w:rsidRPr="00ED5A78">
        <w:rPr>
          <w:rFonts w:ascii="Calibri" w:eastAsia="Calibri" w:hAnsi="Calibri" w:cs="Calibri"/>
          <w:i/>
          <w:lang w:val="it-IT"/>
        </w:rPr>
        <w:t xml:space="preserve"> n. 3 del 1957 - 1, comma 3, l. n. 20 del 1994 - 331 c.p.p.;</w:t>
      </w: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ind w:left="473"/>
        <w:rPr>
          <w:rFonts w:ascii="Calibri" w:eastAsia="Calibri" w:hAnsi="Calibri" w:cs="Calibri"/>
          <w:lang w:val="it-IT"/>
        </w:rPr>
      </w:pPr>
      <w:r w:rsidRPr="00ED5A78">
        <w:rPr>
          <w:rFonts w:ascii="Calibri" w:eastAsia="Calibri" w:hAnsi="Calibri" w:cs="Calibri"/>
          <w:i/>
          <w:lang w:val="it-IT"/>
        </w:rPr>
        <w:t>4.    la vigilanza sull'osservanza del Codice di comportamento e verifica delle ipotesi di violazione;</w:t>
      </w:r>
    </w:p>
    <w:p w:rsidR="008151D3" w:rsidRPr="00ED5A78" w:rsidRDefault="008151D3">
      <w:pPr>
        <w:spacing w:before="1" w:line="120" w:lineRule="exact"/>
        <w:rPr>
          <w:sz w:val="12"/>
          <w:szCs w:val="12"/>
          <w:lang w:val="it-IT"/>
        </w:rPr>
      </w:pPr>
    </w:p>
    <w:p w:rsidR="008151D3" w:rsidRPr="00ED5A78" w:rsidRDefault="00ED5A78">
      <w:pPr>
        <w:ind w:left="113" w:right="72"/>
        <w:rPr>
          <w:rFonts w:ascii="Calibri" w:eastAsia="Calibri" w:hAnsi="Calibri" w:cs="Calibri"/>
          <w:lang w:val="it-IT"/>
        </w:rPr>
      </w:pPr>
      <w:r w:rsidRPr="00ED5A78">
        <w:rPr>
          <w:rFonts w:ascii="Calibri" w:eastAsia="Calibri" w:hAnsi="Calibri" w:cs="Calibri"/>
          <w:i/>
          <w:lang w:val="it-IT"/>
        </w:rPr>
        <w:t>al fine di rispondere alle esigenze sopra evidenziate verr</w:t>
      </w:r>
      <w:r w:rsidR="00077560">
        <w:rPr>
          <w:rFonts w:ascii="Calibri" w:eastAsia="Calibri" w:hAnsi="Calibri" w:cs="Calibri"/>
          <w:i/>
          <w:lang w:val="it-IT"/>
        </w:rPr>
        <w:t>à</w:t>
      </w:r>
      <w:r w:rsidRPr="00ED5A78">
        <w:rPr>
          <w:rFonts w:ascii="Calibri" w:eastAsia="Calibri" w:hAnsi="Calibri" w:cs="Calibri"/>
          <w:i/>
          <w:lang w:val="it-IT"/>
        </w:rPr>
        <w:t xml:space="preserve"> costituito l'Ufficio Procedimenti Disciplinari (U.P.D.) e, nelle more provvederanno il Presidente ed il Segretario del Consiglio.</w:t>
      </w:r>
    </w:p>
    <w:p w:rsidR="008151D3" w:rsidRPr="00ED5A78" w:rsidRDefault="008151D3">
      <w:pPr>
        <w:spacing w:before="10" w:line="100" w:lineRule="exact"/>
        <w:rPr>
          <w:sz w:val="11"/>
          <w:szCs w:val="11"/>
          <w:lang w:val="it-IT"/>
        </w:rPr>
      </w:pPr>
    </w:p>
    <w:p w:rsidR="008151D3" w:rsidRPr="00ED5A78" w:rsidRDefault="00ED5A78">
      <w:pPr>
        <w:ind w:left="113" w:right="2572"/>
        <w:jc w:val="both"/>
        <w:rPr>
          <w:rFonts w:ascii="Calibri" w:eastAsia="Calibri" w:hAnsi="Calibri" w:cs="Calibri"/>
          <w:lang w:val="it-IT"/>
        </w:rPr>
      </w:pPr>
      <w:r w:rsidRPr="00ED5A78">
        <w:rPr>
          <w:rFonts w:ascii="Calibri" w:eastAsia="Calibri" w:hAnsi="Calibri" w:cs="Calibri"/>
          <w:i/>
          <w:lang w:val="it-IT"/>
        </w:rPr>
        <w:t>I soggetti che concorrono alla prevenzione della corruzione all'interno del Collegio sono :</w:t>
      </w:r>
    </w:p>
    <w:p w:rsidR="008151D3" w:rsidRPr="00ED5A78" w:rsidRDefault="008151D3">
      <w:pPr>
        <w:spacing w:before="1" w:line="120" w:lineRule="exact"/>
        <w:rPr>
          <w:sz w:val="12"/>
          <w:szCs w:val="12"/>
          <w:lang w:val="it-IT"/>
        </w:rPr>
      </w:pPr>
    </w:p>
    <w:p w:rsidR="008151D3" w:rsidRPr="00ED5A78" w:rsidRDefault="00ED5A78">
      <w:pPr>
        <w:ind w:left="113" w:right="8363"/>
        <w:jc w:val="both"/>
        <w:rPr>
          <w:rFonts w:ascii="Calibri" w:eastAsia="Calibri" w:hAnsi="Calibri" w:cs="Calibri"/>
          <w:lang w:val="it-IT"/>
        </w:rPr>
      </w:pPr>
      <w:r w:rsidRPr="00ED5A78">
        <w:rPr>
          <w:rFonts w:ascii="Calibri" w:eastAsia="Calibri" w:hAnsi="Calibri" w:cs="Calibri"/>
          <w:i/>
          <w:lang w:val="it-IT"/>
        </w:rPr>
        <w:t>a)     Il Consiglio:</w:t>
      </w:r>
    </w:p>
    <w:p w:rsidR="008151D3" w:rsidRPr="00ED5A78" w:rsidRDefault="00ED5A78">
      <w:pPr>
        <w:ind w:left="886"/>
        <w:rPr>
          <w:rFonts w:ascii="Calibri" w:eastAsia="Calibri" w:hAnsi="Calibri" w:cs="Calibri"/>
          <w:lang w:val="it-IT"/>
        </w:rPr>
      </w:pPr>
      <w:r w:rsidRPr="00ED5A78">
        <w:rPr>
          <w:rFonts w:ascii="Calibri" w:eastAsia="Calibri" w:hAnsi="Calibri" w:cs="Calibri"/>
          <w:i/>
          <w:lang w:val="it-IT"/>
        </w:rPr>
        <w:t>1.    designa il responsabile (art. 1, comma 7, della l. n. 190);</w:t>
      </w:r>
    </w:p>
    <w:p w:rsidR="008151D3" w:rsidRPr="00ED5A78" w:rsidRDefault="00ED5A78">
      <w:pPr>
        <w:ind w:left="886"/>
        <w:rPr>
          <w:rFonts w:ascii="Calibri" w:eastAsia="Calibri" w:hAnsi="Calibri" w:cs="Calibri"/>
          <w:lang w:val="it-IT"/>
        </w:rPr>
      </w:pPr>
      <w:r w:rsidRPr="00ED5A78">
        <w:rPr>
          <w:rFonts w:ascii="Calibri" w:eastAsia="Calibri" w:hAnsi="Calibri" w:cs="Calibri"/>
          <w:i/>
          <w:lang w:val="it-IT"/>
        </w:rPr>
        <w:t>2.    adotta il P.T.P.C. e i suoi aggiornamenti e li comunica all’ANAC;</w:t>
      </w:r>
    </w:p>
    <w:p w:rsidR="008151D3" w:rsidRPr="00ED5A78" w:rsidRDefault="00ED5A78">
      <w:pPr>
        <w:spacing w:line="240" w:lineRule="exact"/>
        <w:ind w:left="886"/>
        <w:rPr>
          <w:rFonts w:ascii="Calibri" w:eastAsia="Calibri" w:hAnsi="Calibri" w:cs="Calibri"/>
          <w:lang w:val="it-IT"/>
        </w:rPr>
      </w:pPr>
      <w:r w:rsidRPr="00ED5A78">
        <w:rPr>
          <w:rFonts w:ascii="Calibri" w:eastAsia="Calibri" w:hAnsi="Calibri" w:cs="Calibri"/>
          <w:i/>
          <w:lang w:val="it-IT"/>
        </w:rPr>
        <w:t>3.    adotta tutti gli atti di indirizzo di carattere generale, che siano direttamente o indirettamente finalizzati</w:t>
      </w:r>
    </w:p>
    <w:p w:rsidR="008151D3" w:rsidRPr="00ED5A78" w:rsidRDefault="00ED5A78">
      <w:pPr>
        <w:ind w:left="1210" w:right="5862"/>
        <w:jc w:val="center"/>
        <w:rPr>
          <w:rFonts w:ascii="Calibri" w:eastAsia="Calibri" w:hAnsi="Calibri" w:cs="Calibri"/>
          <w:lang w:val="it-IT"/>
        </w:rPr>
      </w:pPr>
      <w:r w:rsidRPr="00ED5A78">
        <w:rPr>
          <w:rFonts w:ascii="Calibri" w:eastAsia="Calibri" w:hAnsi="Calibri" w:cs="Calibri"/>
          <w:i/>
          <w:lang w:val="it-IT"/>
        </w:rPr>
        <w:t>alla prevenzione della corruzione;</w:t>
      </w:r>
    </w:p>
    <w:p w:rsidR="008151D3" w:rsidRPr="00ED5A78" w:rsidRDefault="00ED5A78">
      <w:pPr>
        <w:tabs>
          <w:tab w:val="left" w:pos="1280"/>
        </w:tabs>
        <w:ind w:left="1246" w:right="72" w:hanging="360"/>
        <w:jc w:val="both"/>
        <w:rPr>
          <w:rFonts w:ascii="Calibri" w:eastAsia="Calibri" w:hAnsi="Calibri" w:cs="Calibri"/>
          <w:lang w:val="it-IT"/>
        </w:rPr>
      </w:pPr>
      <w:r w:rsidRPr="00ED5A78">
        <w:rPr>
          <w:rFonts w:ascii="Calibri" w:eastAsia="Calibri" w:hAnsi="Calibri" w:cs="Calibri"/>
          <w:i/>
          <w:lang w:val="it-IT"/>
        </w:rPr>
        <w:t>4.</w:t>
      </w:r>
      <w:r w:rsidRPr="00ED5A78">
        <w:rPr>
          <w:rFonts w:ascii="Calibri" w:eastAsia="Calibri" w:hAnsi="Calibri" w:cs="Calibri"/>
          <w:i/>
          <w:lang w:val="it-IT"/>
        </w:rPr>
        <w:tab/>
      </w:r>
      <w:r w:rsidRPr="00ED5A78">
        <w:rPr>
          <w:rFonts w:ascii="Calibri" w:eastAsia="Calibri" w:hAnsi="Calibri" w:cs="Calibri"/>
          <w:i/>
          <w:lang w:val="it-IT"/>
        </w:rPr>
        <w:tab/>
        <w:t>osserva le misure contenute nel P.T.P.C.; segnala casi di personale conflitto di interessi; segnala le situazioni di illecito.</w:t>
      </w:r>
    </w:p>
    <w:p w:rsidR="008151D3" w:rsidRPr="00ED5A78" w:rsidRDefault="008151D3">
      <w:pPr>
        <w:spacing w:before="10" w:line="100" w:lineRule="exact"/>
        <w:rPr>
          <w:sz w:val="11"/>
          <w:szCs w:val="11"/>
          <w:lang w:val="it-IT"/>
        </w:rPr>
      </w:pPr>
    </w:p>
    <w:p w:rsidR="008151D3" w:rsidRPr="00ED5A78" w:rsidRDefault="00ED5A78">
      <w:pPr>
        <w:ind w:left="113" w:right="3409"/>
        <w:jc w:val="both"/>
        <w:rPr>
          <w:rFonts w:ascii="Calibri" w:eastAsia="Calibri" w:hAnsi="Calibri" w:cs="Calibri"/>
          <w:lang w:val="it-IT"/>
        </w:rPr>
      </w:pPr>
      <w:r w:rsidRPr="00ED5A78">
        <w:rPr>
          <w:rFonts w:ascii="Calibri" w:eastAsia="Calibri" w:hAnsi="Calibri" w:cs="Calibri"/>
          <w:i/>
          <w:lang w:val="it-IT"/>
        </w:rPr>
        <w:t>b)            Il Collegio dei revisori dei conti, quale organismo di controllo interno :</w:t>
      </w:r>
    </w:p>
    <w:p w:rsidR="008151D3" w:rsidRPr="00ED5A78" w:rsidRDefault="008151D3">
      <w:pPr>
        <w:spacing w:before="1" w:line="120" w:lineRule="exact"/>
        <w:rPr>
          <w:sz w:val="12"/>
          <w:szCs w:val="12"/>
          <w:lang w:val="it-IT"/>
        </w:rPr>
      </w:pPr>
    </w:p>
    <w:p w:rsidR="008151D3" w:rsidRPr="00ED5A78" w:rsidRDefault="00ED5A78">
      <w:pPr>
        <w:ind w:left="823"/>
        <w:rPr>
          <w:rFonts w:ascii="Calibri" w:eastAsia="Calibri" w:hAnsi="Calibri" w:cs="Calibri"/>
          <w:lang w:val="it-IT"/>
        </w:rPr>
      </w:pPr>
      <w:r w:rsidRPr="00ED5A78">
        <w:rPr>
          <w:rFonts w:ascii="Calibri" w:eastAsia="Calibri" w:hAnsi="Calibri" w:cs="Calibri"/>
          <w:i/>
          <w:lang w:val="it-IT"/>
        </w:rPr>
        <w:t>1.    nomina al suo interno la carica di presidente;</w:t>
      </w:r>
    </w:p>
    <w:p w:rsidR="008151D3" w:rsidRPr="00ED5A78" w:rsidRDefault="00ED5A78">
      <w:pPr>
        <w:tabs>
          <w:tab w:val="left" w:pos="1180"/>
        </w:tabs>
        <w:spacing w:before="4" w:line="235" w:lineRule="auto"/>
        <w:ind w:left="1183" w:right="72" w:hanging="360"/>
        <w:jc w:val="both"/>
        <w:rPr>
          <w:rFonts w:ascii="Calibri" w:eastAsia="Calibri" w:hAnsi="Calibri" w:cs="Calibri"/>
          <w:lang w:val="it-IT"/>
        </w:rPr>
      </w:pPr>
      <w:r w:rsidRPr="00ED5A78">
        <w:rPr>
          <w:rFonts w:ascii="Calibri" w:eastAsia="Calibri" w:hAnsi="Calibri" w:cs="Calibri"/>
          <w:i/>
          <w:lang w:val="it-IT"/>
        </w:rPr>
        <w:t>2.</w:t>
      </w:r>
      <w:r w:rsidRPr="00ED5A78">
        <w:rPr>
          <w:rFonts w:ascii="Calibri" w:eastAsia="Calibri" w:hAnsi="Calibri" w:cs="Calibri"/>
          <w:i/>
          <w:lang w:val="it-IT"/>
        </w:rPr>
        <w:tab/>
        <w:t>partecipa al processo di gestione del rischio e, in tale veste, mette in atto la prevenzione della corruzione nel campo della trasparenza amministrativa;</w:t>
      </w:r>
    </w:p>
    <w:p w:rsidR="008151D3" w:rsidRPr="00ED5A78" w:rsidRDefault="00ED5A78">
      <w:pPr>
        <w:spacing w:before="1"/>
        <w:ind w:left="823"/>
        <w:rPr>
          <w:rFonts w:ascii="Calibri" w:eastAsia="Calibri" w:hAnsi="Calibri" w:cs="Calibri"/>
          <w:lang w:val="it-IT"/>
        </w:rPr>
      </w:pPr>
      <w:r w:rsidRPr="00ED5A78">
        <w:rPr>
          <w:rFonts w:ascii="Calibri" w:eastAsia="Calibri" w:hAnsi="Calibri" w:cs="Calibri"/>
          <w:i/>
          <w:lang w:val="it-IT"/>
        </w:rPr>
        <w:t>3.    osserva le misure contenute nel P.T.P.C.;</w:t>
      </w:r>
    </w:p>
    <w:p w:rsidR="008151D3" w:rsidRPr="00ED5A78" w:rsidRDefault="00ED5A78">
      <w:pPr>
        <w:ind w:left="113" w:right="3014" w:firstLine="710"/>
        <w:rPr>
          <w:rFonts w:ascii="Calibri" w:eastAsia="Calibri" w:hAnsi="Calibri" w:cs="Calibri"/>
          <w:lang w:val="it-IT"/>
        </w:rPr>
      </w:pPr>
      <w:r w:rsidRPr="00ED5A78">
        <w:rPr>
          <w:rFonts w:ascii="Calibri" w:eastAsia="Calibri" w:hAnsi="Calibri" w:cs="Calibri"/>
          <w:i/>
          <w:lang w:val="it-IT"/>
        </w:rPr>
        <w:t>4.    segnala casi di personale conflitto di interessi e le situazioni di illecito. c)   Il Responsabile della prevenzione:</w:t>
      </w:r>
    </w:p>
    <w:p w:rsidR="008151D3" w:rsidRPr="00ED5A78" w:rsidRDefault="00ED5A78">
      <w:pPr>
        <w:ind w:left="833"/>
        <w:rPr>
          <w:rFonts w:ascii="Calibri" w:eastAsia="Calibri" w:hAnsi="Calibri" w:cs="Calibri"/>
          <w:lang w:val="it-IT"/>
        </w:rPr>
      </w:pPr>
      <w:r w:rsidRPr="00ED5A78">
        <w:rPr>
          <w:rFonts w:ascii="Calibri" w:eastAsia="Calibri" w:hAnsi="Calibri" w:cs="Calibri"/>
          <w:i/>
          <w:lang w:val="it-IT"/>
        </w:rPr>
        <w:t xml:space="preserve">1.    svolge i compiti indicati dalle norme in materia di </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 xml:space="preserve"> e incompatibilit</w:t>
      </w:r>
      <w:r w:rsidR="00077560">
        <w:rPr>
          <w:rFonts w:ascii="Calibri" w:eastAsia="Calibri" w:hAnsi="Calibri" w:cs="Calibri"/>
          <w:i/>
          <w:lang w:val="it-IT"/>
        </w:rPr>
        <w:t>à</w:t>
      </w:r>
      <w:r w:rsidRPr="00ED5A78">
        <w:rPr>
          <w:rFonts w:ascii="Calibri" w:eastAsia="Calibri" w:hAnsi="Calibri" w:cs="Calibri"/>
          <w:i/>
          <w:lang w:val="it-IT"/>
        </w:rPr>
        <w:t xml:space="preserve"> ;</w:t>
      </w:r>
    </w:p>
    <w:p w:rsidR="008151D3" w:rsidRPr="00ED5A78" w:rsidRDefault="00ED5A78">
      <w:pPr>
        <w:ind w:left="833"/>
        <w:rPr>
          <w:rFonts w:ascii="Calibri" w:eastAsia="Calibri" w:hAnsi="Calibri" w:cs="Calibri"/>
          <w:lang w:val="it-IT"/>
        </w:rPr>
      </w:pPr>
      <w:r w:rsidRPr="00ED5A78">
        <w:rPr>
          <w:rFonts w:ascii="Calibri" w:eastAsia="Calibri" w:hAnsi="Calibri" w:cs="Calibri"/>
          <w:i/>
          <w:lang w:val="it-IT"/>
        </w:rPr>
        <w:t>2.    elabora la relazione annuale sull'attivit</w:t>
      </w:r>
      <w:r w:rsidR="00077560">
        <w:rPr>
          <w:rFonts w:ascii="Calibri" w:eastAsia="Calibri" w:hAnsi="Calibri" w:cs="Calibri"/>
          <w:i/>
          <w:lang w:val="it-IT"/>
        </w:rPr>
        <w:t>à</w:t>
      </w:r>
      <w:r w:rsidRPr="00ED5A78">
        <w:rPr>
          <w:rFonts w:ascii="Calibri" w:eastAsia="Calibri" w:hAnsi="Calibri" w:cs="Calibri"/>
          <w:i/>
          <w:lang w:val="it-IT"/>
        </w:rPr>
        <w:t xml:space="preserve"> svolta e ne assicura la pubblicazione;</w:t>
      </w:r>
    </w:p>
    <w:p w:rsidR="008151D3" w:rsidRPr="00ED5A78" w:rsidRDefault="00ED5A78">
      <w:pPr>
        <w:tabs>
          <w:tab w:val="left" w:pos="1180"/>
        </w:tabs>
        <w:spacing w:before="1"/>
        <w:ind w:left="1193" w:right="72" w:hanging="360"/>
        <w:jc w:val="both"/>
        <w:rPr>
          <w:rFonts w:ascii="Calibri" w:eastAsia="Calibri" w:hAnsi="Calibri" w:cs="Calibri"/>
          <w:lang w:val="it-IT"/>
        </w:rPr>
      </w:pPr>
      <w:r w:rsidRPr="00ED5A78">
        <w:rPr>
          <w:rFonts w:ascii="Calibri" w:eastAsia="Calibri" w:hAnsi="Calibri" w:cs="Calibri"/>
          <w:i/>
          <w:lang w:val="it-IT"/>
        </w:rPr>
        <w:t>3.</w:t>
      </w:r>
      <w:r w:rsidRPr="00ED5A78">
        <w:rPr>
          <w:rFonts w:ascii="Calibri" w:eastAsia="Calibri" w:hAnsi="Calibri" w:cs="Calibri"/>
          <w:i/>
          <w:lang w:val="it-IT"/>
        </w:rPr>
        <w:tab/>
        <w:t>cura la diffusione del Codice etico e di comportamento adottato dal Collegio, il monitoraggio annuale sulla  attuazione,  ai  sensi  dell'articolo  54,  comma  7, del decreto  legislativo n.  165 del  2001,  la  sua pubblicazione sul sito del Collegio e la comunicazione dei risultati del monitoraggio all'Autorit</w:t>
      </w:r>
      <w:r w:rsidR="00077560">
        <w:rPr>
          <w:rFonts w:ascii="Calibri" w:eastAsia="Calibri" w:hAnsi="Calibri" w:cs="Calibri"/>
          <w:i/>
          <w:lang w:val="it-IT"/>
        </w:rPr>
        <w:t>à</w:t>
      </w:r>
      <w:r w:rsidRPr="00ED5A78">
        <w:rPr>
          <w:rFonts w:ascii="Calibri" w:eastAsia="Calibri" w:hAnsi="Calibri" w:cs="Calibri"/>
          <w:i/>
          <w:lang w:val="it-IT"/>
        </w:rPr>
        <w:t xml:space="preserve"> nazionale anticorruzione come da all'articolo 1, comma 2, della legge 6 novembre 2012, n. 190;</w:t>
      </w:r>
    </w:p>
    <w:p w:rsidR="008151D3" w:rsidRPr="00ED5A78" w:rsidRDefault="00ED5A78">
      <w:pPr>
        <w:tabs>
          <w:tab w:val="left" w:pos="1180"/>
        </w:tabs>
        <w:spacing w:before="1"/>
        <w:ind w:left="1193" w:right="72" w:hanging="360"/>
        <w:jc w:val="both"/>
        <w:rPr>
          <w:rFonts w:ascii="Calibri" w:eastAsia="Calibri" w:hAnsi="Calibri" w:cs="Calibri"/>
          <w:lang w:val="it-IT"/>
        </w:rPr>
      </w:pPr>
      <w:r w:rsidRPr="00ED5A78">
        <w:rPr>
          <w:rFonts w:ascii="Calibri" w:eastAsia="Calibri" w:hAnsi="Calibri" w:cs="Calibri"/>
          <w:i/>
          <w:lang w:val="it-IT"/>
        </w:rPr>
        <w:t>4.</w:t>
      </w:r>
      <w:r w:rsidRPr="00ED5A78">
        <w:rPr>
          <w:rFonts w:ascii="Calibri" w:eastAsia="Calibri" w:hAnsi="Calibri" w:cs="Calibri"/>
          <w:i/>
          <w:lang w:val="it-IT"/>
        </w:rPr>
        <w:tab/>
        <w:t>assume il ruolo di responsabile della trasparenza svolgendone tutte le funzioni che non sono delegabili, se non  per  straordinarie  e  motivate  necessit</w:t>
      </w:r>
      <w:r w:rsidR="00077560">
        <w:rPr>
          <w:rFonts w:ascii="Calibri" w:eastAsia="Calibri" w:hAnsi="Calibri" w:cs="Calibri"/>
          <w:i/>
          <w:lang w:val="it-IT"/>
        </w:rPr>
        <w:t>à</w:t>
      </w:r>
      <w:r w:rsidRPr="00ED5A78">
        <w:rPr>
          <w:rFonts w:ascii="Calibri" w:eastAsia="Calibri" w:hAnsi="Calibri" w:cs="Calibri"/>
          <w:i/>
          <w:lang w:val="it-IT"/>
        </w:rPr>
        <w:t>,  riconducibili  a  situazioni  eccezionali,  mantenendone comunque la responsabilit</w:t>
      </w:r>
      <w:r w:rsidR="00077560">
        <w:rPr>
          <w:rFonts w:ascii="Calibri" w:eastAsia="Calibri" w:hAnsi="Calibri" w:cs="Calibri"/>
          <w:i/>
          <w:lang w:val="it-IT"/>
        </w:rPr>
        <w:t>à</w:t>
      </w:r>
      <w:r w:rsidRPr="00ED5A78">
        <w:rPr>
          <w:rFonts w:ascii="Calibri" w:eastAsia="Calibri" w:hAnsi="Calibri" w:cs="Calibri"/>
          <w:i/>
          <w:lang w:val="it-IT"/>
        </w:rPr>
        <w:t xml:space="preserve"> in vigilando ed in </w:t>
      </w:r>
      <w:proofErr w:type="spellStart"/>
      <w:r w:rsidRPr="00ED5A78">
        <w:rPr>
          <w:rFonts w:ascii="Calibri" w:eastAsia="Calibri" w:hAnsi="Calibri" w:cs="Calibri"/>
          <w:i/>
          <w:lang w:val="it-IT"/>
        </w:rPr>
        <w:t>eligendo</w:t>
      </w:r>
      <w:proofErr w:type="spellEnd"/>
      <w:r w:rsidRPr="00ED5A78">
        <w:rPr>
          <w:rFonts w:ascii="Calibri" w:eastAsia="Calibri" w:hAnsi="Calibri" w:cs="Calibri"/>
          <w:i/>
          <w:lang w:val="it-IT"/>
        </w:rPr>
        <w:t>.</w:t>
      </w:r>
    </w:p>
    <w:p w:rsidR="008151D3" w:rsidRPr="00ED5A78" w:rsidRDefault="008151D3">
      <w:pPr>
        <w:spacing w:before="8" w:line="100" w:lineRule="exact"/>
        <w:rPr>
          <w:sz w:val="11"/>
          <w:szCs w:val="11"/>
          <w:lang w:val="it-IT"/>
        </w:rPr>
      </w:pPr>
    </w:p>
    <w:p w:rsidR="008151D3" w:rsidRPr="00ED5A78" w:rsidRDefault="00ED5A78">
      <w:pPr>
        <w:spacing w:line="240" w:lineRule="exact"/>
        <w:ind w:left="540" w:right="72" w:hanging="283"/>
        <w:rPr>
          <w:rFonts w:ascii="Calibri" w:eastAsia="Calibri" w:hAnsi="Calibri" w:cs="Calibri"/>
          <w:lang w:val="it-IT"/>
        </w:rPr>
      </w:pPr>
      <w:r w:rsidRPr="00ED5A78">
        <w:rPr>
          <w:rFonts w:ascii="Calibri" w:eastAsia="Calibri" w:hAnsi="Calibri" w:cs="Calibri"/>
          <w:i/>
          <w:lang w:val="it-IT"/>
        </w:rPr>
        <w:t>e)  Referente  per  la  prevenzione  della  corruzione:  coincide  con  il  Presidente  del  Consiglio  che,  responsabile organizzazione ed attivit</w:t>
      </w:r>
      <w:r w:rsidR="00077560">
        <w:rPr>
          <w:rFonts w:ascii="Calibri" w:eastAsia="Calibri" w:hAnsi="Calibri" w:cs="Calibri"/>
          <w:i/>
          <w:lang w:val="it-IT"/>
        </w:rPr>
        <w:t>à</w:t>
      </w:r>
      <w:r w:rsidRPr="00ED5A78">
        <w:rPr>
          <w:rFonts w:ascii="Calibri" w:eastAsia="Calibri" w:hAnsi="Calibri" w:cs="Calibri"/>
          <w:i/>
          <w:lang w:val="it-IT"/>
        </w:rPr>
        <w:t xml:space="preserve"> del Collegio , svolge attivit</w:t>
      </w:r>
      <w:r w:rsidR="00077560">
        <w:rPr>
          <w:rFonts w:ascii="Calibri" w:eastAsia="Calibri" w:hAnsi="Calibri" w:cs="Calibri"/>
          <w:i/>
          <w:lang w:val="it-IT"/>
        </w:rPr>
        <w:t>à</w:t>
      </w:r>
      <w:r w:rsidRPr="00ED5A78">
        <w:rPr>
          <w:rFonts w:ascii="Calibri" w:eastAsia="Calibri" w:hAnsi="Calibri" w:cs="Calibri"/>
          <w:i/>
          <w:lang w:val="it-IT"/>
        </w:rPr>
        <w:t xml:space="preserve"> informativa nei confronti del responsabile. (art. 1, comma</w:t>
      </w:r>
    </w:p>
    <w:p w:rsidR="008151D3" w:rsidRPr="00ED5A78" w:rsidRDefault="00ED5A78">
      <w:pPr>
        <w:spacing w:before="6"/>
        <w:ind w:left="540"/>
        <w:rPr>
          <w:rFonts w:ascii="Calibri" w:eastAsia="Calibri" w:hAnsi="Calibri" w:cs="Calibri"/>
          <w:lang w:val="it-IT"/>
        </w:rPr>
      </w:pPr>
      <w:r w:rsidRPr="00ED5A78">
        <w:rPr>
          <w:rFonts w:ascii="Calibri" w:eastAsia="Calibri" w:hAnsi="Calibri" w:cs="Calibri"/>
          <w:i/>
          <w:lang w:val="it-IT"/>
        </w:rPr>
        <w:t>14, della l. n. 190 del 2012) riferendo ogni qual volta ce ne sia la necessit</w:t>
      </w:r>
      <w:r w:rsidR="00077560">
        <w:rPr>
          <w:rFonts w:ascii="Calibri" w:eastAsia="Calibri" w:hAnsi="Calibri" w:cs="Calibri"/>
          <w:i/>
          <w:lang w:val="it-IT"/>
        </w:rPr>
        <w:t>à</w:t>
      </w:r>
      <w:r w:rsidRPr="00ED5A78">
        <w:rPr>
          <w:rFonts w:ascii="Calibri" w:eastAsia="Calibri" w:hAnsi="Calibri" w:cs="Calibri"/>
          <w:i/>
          <w:lang w:val="it-IT"/>
        </w:rPr>
        <w:t>.</w:t>
      </w:r>
    </w:p>
    <w:p w:rsidR="008151D3" w:rsidRPr="00ED5A78" w:rsidRDefault="008151D3">
      <w:pPr>
        <w:spacing w:before="1" w:line="120" w:lineRule="exact"/>
        <w:rPr>
          <w:sz w:val="12"/>
          <w:szCs w:val="12"/>
          <w:lang w:val="it-IT"/>
        </w:rPr>
      </w:pPr>
    </w:p>
    <w:p w:rsidR="008151D3" w:rsidRPr="00ED5A78" w:rsidRDefault="00ED5A78">
      <w:pPr>
        <w:ind w:left="218" w:right="1735"/>
        <w:jc w:val="center"/>
        <w:rPr>
          <w:rFonts w:ascii="Calibri" w:eastAsia="Calibri" w:hAnsi="Calibri" w:cs="Calibri"/>
          <w:lang w:val="it-IT"/>
        </w:rPr>
      </w:pPr>
      <w:r w:rsidRPr="00ED5A78">
        <w:rPr>
          <w:rFonts w:ascii="Calibri" w:eastAsia="Calibri" w:hAnsi="Calibri" w:cs="Calibri"/>
          <w:i/>
          <w:lang w:val="it-IT"/>
        </w:rPr>
        <w:t>f)Tutti gli addetti di segreteria amministrativa del Collegio pari ad 1 unit</w:t>
      </w:r>
      <w:r w:rsidR="00077560">
        <w:rPr>
          <w:rFonts w:ascii="Calibri" w:eastAsia="Calibri" w:hAnsi="Calibri" w:cs="Calibri"/>
          <w:i/>
          <w:lang w:val="it-IT"/>
        </w:rPr>
        <w:t>à</w:t>
      </w:r>
      <w:r w:rsidRPr="00ED5A78">
        <w:rPr>
          <w:rFonts w:ascii="Calibri" w:eastAsia="Calibri" w:hAnsi="Calibri" w:cs="Calibri"/>
          <w:i/>
          <w:lang w:val="it-IT"/>
        </w:rPr>
        <w:t xml:space="preserve"> di personale interinale:</w:t>
      </w:r>
    </w:p>
    <w:p w:rsidR="008151D3" w:rsidRPr="00ED5A78" w:rsidRDefault="008151D3">
      <w:pPr>
        <w:spacing w:before="1" w:line="120" w:lineRule="exact"/>
        <w:rPr>
          <w:sz w:val="12"/>
          <w:szCs w:val="12"/>
          <w:lang w:val="it-IT"/>
        </w:rPr>
      </w:pPr>
    </w:p>
    <w:p w:rsidR="008151D3" w:rsidRPr="00ED5A78" w:rsidRDefault="00ED5A78">
      <w:pPr>
        <w:ind w:left="458"/>
        <w:rPr>
          <w:rFonts w:ascii="Calibri" w:eastAsia="Calibri" w:hAnsi="Calibri" w:cs="Calibri"/>
          <w:lang w:val="it-IT"/>
        </w:rPr>
      </w:pPr>
      <w:r w:rsidRPr="00ED5A78">
        <w:rPr>
          <w:rFonts w:ascii="Calibri" w:eastAsia="Calibri" w:hAnsi="Calibri" w:cs="Calibri"/>
          <w:i/>
          <w:lang w:val="it-IT"/>
        </w:rPr>
        <w:t>a)     partecipano al processo di gestione del rischio;</w:t>
      </w:r>
    </w:p>
    <w:p w:rsidR="008151D3" w:rsidRPr="00ED5A78" w:rsidRDefault="00ED5A78">
      <w:pPr>
        <w:tabs>
          <w:tab w:val="left" w:pos="840"/>
        </w:tabs>
        <w:ind w:left="852" w:right="67" w:hanging="394"/>
        <w:jc w:val="both"/>
        <w:rPr>
          <w:rFonts w:ascii="Calibri" w:eastAsia="Calibri" w:hAnsi="Calibri" w:cs="Calibri"/>
          <w:lang w:val="it-IT"/>
        </w:rPr>
      </w:pPr>
      <w:r w:rsidRPr="00ED5A78">
        <w:rPr>
          <w:rFonts w:ascii="Calibri" w:eastAsia="Calibri" w:hAnsi="Calibri" w:cs="Calibri"/>
          <w:i/>
          <w:lang w:val="it-IT"/>
        </w:rPr>
        <w:t>b)</w:t>
      </w:r>
      <w:r w:rsidRPr="00ED5A78">
        <w:rPr>
          <w:rFonts w:ascii="Calibri" w:eastAsia="Calibri" w:hAnsi="Calibri" w:cs="Calibri"/>
          <w:i/>
          <w:lang w:val="it-IT"/>
        </w:rPr>
        <w:tab/>
        <w:t>osservano le misure contenute nel P.T.P.C. (art. 1, comma 14, della l. n. 190 del 2012) segnalando al referente e al responsabile dell’anticorruzione, e all'U.P.D. le situazioni di illecito (art. 54 bis del d.lgs. n. 165 del 2001) e i personali di conflitto di interessi (art. 6 bis l. n. 241 del 1990).</w:t>
      </w:r>
    </w:p>
    <w:p w:rsidR="008151D3" w:rsidRPr="00ED5A78" w:rsidRDefault="00ED5A78">
      <w:pPr>
        <w:spacing w:before="3" w:line="235" w:lineRule="auto"/>
        <w:ind w:left="679" w:right="72" w:hanging="360"/>
        <w:rPr>
          <w:rFonts w:ascii="Calibri" w:eastAsia="Calibri" w:hAnsi="Calibri" w:cs="Calibri"/>
          <w:lang w:val="it-IT"/>
        </w:rPr>
      </w:pPr>
      <w:r w:rsidRPr="00ED5A78">
        <w:rPr>
          <w:rFonts w:ascii="Calibri" w:eastAsia="Calibri" w:hAnsi="Calibri" w:cs="Calibri"/>
          <w:i/>
          <w:lang w:val="it-IT"/>
        </w:rPr>
        <w:t>a)    I collaboratori, i consulenti e tutti i soggetti che intrattengono un rapporto contrattuale a qualsiasi altro titolo con il Collegio :</w:t>
      </w:r>
    </w:p>
    <w:p w:rsidR="008151D3" w:rsidRPr="00ED5A78" w:rsidRDefault="00ED5A78">
      <w:pPr>
        <w:spacing w:before="1"/>
        <w:ind w:left="833"/>
        <w:rPr>
          <w:rFonts w:ascii="Calibri" w:eastAsia="Calibri" w:hAnsi="Calibri" w:cs="Calibri"/>
          <w:lang w:val="it-IT"/>
        </w:rPr>
      </w:pPr>
      <w:r w:rsidRPr="00ED5A78">
        <w:rPr>
          <w:rFonts w:ascii="Calibri" w:eastAsia="Calibri" w:hAnsi="Calibri" w:cs="Calibri"/>
          <w:i/>
          <w:lang w:val="it-IT"/>
        </w:rPr>
        <w:t>a)    osservano le misure contenute nel P.T.P.C.;</w:t>
      </w:r>
    </w:p>
    <w:p w:rsidR="008151D3" w:rsidRPr="00ED5A78" w:rsidRDefault="00ED5A78">
      <w:pPr>
        <w:ind w:left="833"/>
        <w:rPr>
          <w:rFonts w:ascii="Calibri" w:eastAsia="Calibri" w:hAnsi="Calibri" w:cs="Calibri"/>
          <w:lang w:val="it-IT"/>
        </w:rPr>
      </w:pPr>
      <w:r w:rsidRPr="00ED5A78">
        <w:rPr>
          <w:rFonts w:ascii="Calibri" w:eastAsia="Calibri" w:hAnsi="Calibri" w:cs="Calibri"/>
          <w:i/>
          <w:lang w:val="it-IT"/>
        </w:rPr>
        <w:t>b)    segnalano le situazioni di illecito e i personali di conflitto di interessi;</w:t>
      </w:r>
    </w:p>
    <w:p w:rsidR="008151D3" w:rsidRPr="00ED5A78" w:rsidRDefault="00ED5A78">
      <w:pPr>
        <w:tabs>
          <w:tab w:val="left" w:pos="1180"/>
        </w:tabs>
        <w:ind w:left="1193" w:right="72" w:hanging="360"/>
        <w:jc w:val="both"/>
        <w:rPr>
          <w:rFonts w:ascii="Calibri" w:eastAsia="Calibri" w:hAnsi="Calibri" w:cs="Calibri"/>
          <w:lang w:val="it-IT"/>
        </w:rPr>
      </w:pPr>
      <w:r w:rsidRPr="00ED5A78">
        <w:rPr>
          <w:rFonts w:ascii="Calibri" w:eastAsia="Calibri" w:hAnsi="Calibri" w:cs="Calibri"/>
          <w:i/>
          <w:lang w:val="it-IT"/>
        </w:rPr>
        <w:t>c)</w:t>
      </w:r>
      <w:r w:rsidRPr="00ED5A78">
        <w:rPr>
          <w:rFonts w:ascii="Calibri" w:eastAsia="Calibri" w:hAnsi="Calibri" w:cs="Calibri"/>
          <w:i/>
          <w:lang w:val="it-IT"/>
        </w:rPr>
        <w:tab/>
        <w:t>si  adeguano e  si impegnano ad osservare, laddove compatibile, le disposizione al Codice etico e di comportamento del Collegio .</w:t>
      </w:r>
    </w:p>
    <w:p w:rsidR="008151D3" w:rsidRPr="00ED5A78" w:rsidRDefault="008151D3">
      <w:pPr>
        <w:spacing w:before="10" w:line="100" w:lineRule="exact"/>
        <w:rPr>
          <w:sz w:val="11"/>
          <w:szCs w:val="11"/>
          <w:lang w:val="it-IT"/>
        </w:rPr>
      </w:pPr>
    </w:p>
    <w:p w:rsidR="008151D3" w:rsidRPr="00ED5A78" w:rsidRDefault="00ED5A78">
      <w:pPr>
        <w:ind w:left="113" w:right="2674"/>
        <w:jc w:val="both"/>
        <w:rPr>
          <w:rFonts w:ascii="Calibri" w:eastAsia="Calibri" w:hAnsi="Calibri" w:cs="Calibri"/>
          <w:lang w:val="it-IT"/>
        </w:rPr>
      </w:pPr>
      <w:r w:rsidRPr="00ED5A78">
        <w:rPr>
          <w:rFonts w:ascii="Calibri" w:eastAsia="Calibri" w:hAnsi="Calibri" w:cs="Calibri"/>
          <w:b/>
          <w:i/>
          <w:lang w:val="it-IT"/>
        </w:rPr>
        <w:t>5. AZIONI E MISURE GENERALI FINALIZZATE ALLA PREVENZIONE DELLA CORRUZIONE.</w:t>
      </w:r>
    </w:p>
    <w:p w:rsidR="008151D3" w:rsidRPr="00ED5A78" w:rsidRDefault="008151D3">
      <w:pPr>
        <w:spacing w:before="1" w:line="120" w:lineRule="exact"/>
        <w:rPr>
          <w:sz w:val="12"/>
          <w:szCs w:val="12"/>
          <w:lang w:val="it-IT"/>
        </w:rPr>
      </w:pPr>
    </w:p>
    <w:p w:rsidR="008151D3" w:rsidRPr="00ED5A78" w:rsidRDefault="00ED5A78">
      <w:pPr>
        <w:ind w:left="113" w:right="7949"/>
        <w:jc w:val="both"/>
        <w:rPr>
          <w:rFonts w:ascii="Calibri" w:eastAsia="Calibri" w:hAnsi="Calibri" w:cs="Calibri"/>
          <w:lang w:val="it-IT"/>
        </w:rPr>
      </w:pPr>
      <w:r w:rsidRPr="00ED5A78">
        <w:rPr>
          <w:rFonts w:ascii="Calibri" w:eastAsia="Calibri" w:hAnsi="Calibri" w:cs="Calibri"/>
          <w:i/>
          <w:lang w:val="it-IT"/>
        </w:rPr>
        <w:t>a. Analisi del contesto</w:t>
      </w:r>
    </w:p>
    <w:p w:rsidR="008151D3" w:rsidRPr="00ED5A78" w:rsidRDefault="008151D3">
      <w:pPr>
        <w:spacing w:before="6" w:line="100" w:lineRule="exact"/>
        <w:rPr>
          <w:sz w:val="11"/>
          <w:szCs w:val="11"/>
          <w:lang w:val="it-IT"/>
        </w:rPr>
      </w:pPr>
    </w:p>
    <w:p w:rsidR="008151D3" w:rsidRDefault="00ED5A78">
      <w:pPr>
        <w:ind w:left="113" w:right="72"/>
        <w:jc w:val="both"/>
        <w:rPr>
          <w:rFonts w:ascii="Calibri" w:eastAsia="Calibri" w:hAnsi="Calibri" w:cs="Calibri"/>
          <w:i/>
          <w:lang w:val="it-IT"/>
        </w:rPr>
      </w:pPr>
      <w:r w:rsidRPr="00ED5A78">
        <w:rPr>
          <w:rFonts w:ascii="Calibri" w:eastAsia="Calibri" w:hAnsi="Calibri" w:cs="Calibri"/>
          <w:i/>
          <w:lang w:val="it-IT"/>
        </w:rPr>
        <w:t xml:space="preserve">Il Collegio </w:t>
      </w:r>
      <w:r>
        <w:rPr>
          <w:rFonts w:ascii="Calibri" w:eastAsia="Calibri" w:hAnsi="Calibri" w:cs="Calibri"/>
          <w:i/>
          <w:lang w:val="it-IT"/>
        </w:rPr>
        <w:t>è</w:t>
      </w:r>
      <w:r w:rsidRPr="00ED5A78">
        <w:rPr>
          <w:rFonts w:ascii="Calibri" w:eastAsia="Calibri" w:hAnsi="Calibri" w:cs="Calibri"/>
          <w:i/>
          <w:lang w:val="it-IT"/>
        </w:rPr>
        <w:t xml:space="preserve"> stato costituito con R.D. 25 novembre 1929, n. 2365 recante “ Regolamento per l'esercizio professionale dei periti agrari </w:t>
      </w:r>
      <w:r w:rsidRPr="00ED5A78">
        <w:rPr>
          <w:rFonts w:ascii="Calibri" w:eastAsia="Calibri" w:hAnsi="Calibri" w:cs="Calibri"/>
          <w:b/>
          <w:i/>
          <w:lang w:val="it-IT"/>
        </w:rPr>
        <w:t xml:space="preserve">“ </w:t>
      </w:r>
      <w:r w:rsidRPr="00ED5A78">
        <w:rPr>
          <w:rFonts w:ascii="Calibri" w:eastAsia="Calibri" w:hAnsi="Calibri" w:cs="Calibri"/>
          <w:i/>
          <w:lang w:val="it-IT"/>
        </w:rPr>
        <w:t xml:space="preserve">alla quale hanno fatto seguito Legge 28.3.1968, n. 434, pubblicata nella G.U. del 20.4.1968, n. 101 </w:t>
      </w:r>
      <w:r w:rsidRPr="00ED5A78">
        <w:rPr>
          <w:rFonts w:ascii="Calibri" w:eastAsia="Calibri" w:hAnsi="Calibri" w:cs="Calibri"/>
          <w:b/>
          <w:i/>
          <w:lang w:val="it-IT"/>
        </w:rPr>
        <w:t>recante  “Ordinamento  della  professione  di  perito  agrario”  cos</w:t>
      </w:r>
      <w:r w:rsidR="00077560">
        <w:rPr>
          <w:rFonts w:ascii="Calibri" w:eastAsia="Calibri" w:hAnsi="Calibri" w:cs="Calibri"/>
          <w:b/>
          <w:i/>
          <w:lang w:val="it-IT"/>
        </w:rPr>
        <w:t>à</w:t>
      </w:r>
      <w:r w:rsidRPr="00ED5A78">
        <w:rPr>
          <w:rFonts w:ascii="Calibri" w:eastAsia="Calibri" w:hAnsi="Calibri" w:cs="Calibri"/>
          <w:b/>
          <w:i/>
          <w:lang w:val="it-IT"/>
        </w:rPr>
        <w:t xml:space="preserve"> come  m</w:t>
      </w:r>
      <w:r w:rsidRPr="00ED5A78">
        <w:rPr>
          <w:rFonts w:ascii="Calibri" w:eastAsia="Calibri" w:hAnsi="Calibri" w:cs="Calibri"/>
          <w:i/>
          <w:lang w:val="it-IT"/>
        </w:rPr>
        <w:t>odificata  con  Legge  21.2.1991  n.  54, pubblicata  nella  G.U.  27.2.1991  n.49  recante  “</w:t>
      </w:r>
      <w:r w:rsidRPr="00ED5A78">
        <w:rPr>
          <w:rFonts w:ascii="Calibri" w:eastAsia="Calibri" w:hAnsi="Calibri" w:cs="Calibri"/>
          <w:b/>
          <w:i/>
          <w:lang w:val="it-IT"/>
        </w:rPr>
        <w:t>Modifiche  ed  integrazioni  alla  legge  28  marzo  1968,  n.  434, concernente l'ordinamento della professione di perito agrario</w:t>
      </w:r>
      <w:r w:rsidRPr="00ED5A78">
        <w:rPr>
          <w:rFonts w:ascii="Calibri" w:eastAsia="Calibri" w:hAnsi="Calibri" w:cs="Calibri"/>
          <w:i/>
          <w:lang w:val="it-IT"/>
        </w:rPr>
        <w:t>.”</w:t>
      </w:r>
    </w:p>
    <w:p w:rsidR="00077560" w:rsidRPr="00ED5A78" w:rsidRDefault="00077560">
      <w:pPr>
        <w:ind w:left="113" w:right="72"/>
        <w:jc w:val="both"/>
        <w:rPr>
          <w:rFonts w:ascii="Calibri" w:eastAsia="Calibri" w:hAnsi="Calibri" w:cs="Calibri"/>
          <w:lang w:val="it-IT"/>
        </w:rPr>
        <w:sectPr w:rsidR="00077560" w:rsidRPr="00ED5A78">
          <w:pgSz w:w="11900" w:h="16840"/>
          <w:pgMar w:top="1440" w:right="1020" w:bottom="280" w:left="1020" w:header="464" w:footer="626" w:gutter="0"/>
          <w:cols w:space="720"/>
        </w:sectPr>
      </w:pPr>
    </w:p>
    <w:p w:rsidR="008151D3" w:rsidRPr="00ED5A78" w:rsidRDefault="008151D3">
      <w:pPr>
        <w:spacing w:before="2" w:line="100" w:lineRule="exact"/>
        <w:rPr>
          <w:sz w:val="10"/>
          <w:szCs w:val="10"/>
          <w:lang w:val="it-IT"/>
        </w:rPr>
      </w:pPr>
    </w:p>
    <w:p w:rsidR="008151D3" w:rsidRPr="00ED5A78" w:rsidRDefault="008151D3">
      <w:pPr>
        <w:spacing w:line="200" w:lineRule="exact"/>
        <w:rPr>
          <w:lang w:val="it-IT"/>
        </w:rPr>
      </w:pPr>
    </w:p>
    <w:p w:rsidR="008151D3" w:rsidRPr="00ED5A78" w:rsidRDefault="008151D3">
      <w:pPr>
        <w:spacing w:line="200" w:lineRule="exact"/>
        <w:rPr>
          <w:lang w:val="it-IT"/>
        </w:rPr>
      </w:pPr>
    </w:p>
    <w:p w:rsidR="008151D3" w:rsidRPr="00ED5A78" w:rsidRDefault="008151D3">
      <w:pPr>
        <w:spacing w:line="200" w:lineRule="exact"/>
        <w:rPr>
          <w:lang w:val="it-IT"/>
        </w:rPr>
      </w:pPr>
    </w:p>
    <w:p w:rsidR="008151D3" w:rsidRPr="00ED5A78" w:rsidRDefault="008151D3">
      <w:pPr>
        <w:spacing w:line="200" w:lineRule="exact"/>
        <w:rPr>
          <w:lang w:val="it-IT"/>
        </w:rPr>
      </w:pPr>
    </w:p>
    <w:p w:rsidR="008151D3" w:rsidRPr="00ED5A78" w:rsidRDefault="008151D3">
      <w:pPr>
        <w:spacing w:line="200" w:lineRule="exact"/>
        <w:rPr>
          <w:lang w:val="it-IT"/>
        </w:rPr>
      </w:pPr>
    </w:p>
    <w:p w:rsidR="008151D3" w:rsidRPr="00ED5A78" w:rsidRDefault="00ED5A78">
      <w:pPr>
        <w:spacing w:before="20"/>
        <w:ind w:left="113" w:right="72"/>
        <w:jc w:val="both"/>
        <w:rPr>
          <w:rFonts w:ascii="Calibri" w:eastAsia="Calibri" w:hAnsi="Calibri" w:cs="Calibri"/>
          <w:lang w:val="it-IT"/>
        </w:rPr>
      </w:pPr>
      <w:r w:rsidRPr="00ED5A78">
        <w:rPr>
          <w:rFonts w:ascii="Calibri" w:eastAsia="Calibri" w:hAnsi="Calibri" w:cs="Calibri"/>
          <w:i/>
          <w:lang w:val="it-IT"/>
        </w:rPr>
        <w:t>E’ un Collegio professionale annoverato tra gli enti pubblici non economici e, come tale, rientra nell’ambito di applicazione delle norme a questi dedicate.</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L'ordinamento giuridico italiano prevede che per esercitare la professione di Perito Agrario </w:t>
      </w:r>
      <w:r>
        <w:rPr>
          <w:rFonts w:ascii="Calibri" w:eastAsia="Calibri" w:hAnsi="Calibri" w:cs="Calibri"/>
          <w:i/>
          <w:lang w:val="it-IT"/>
        </w:rPr>
        <w:t>è</w:t>
      </w:r>
      <w:r w:rsidRPr="00ED5A78">
        <w:rPr>
          <w:rFonts w:ascii="Calibri" w:eastAsia="Calibri" w:hAnsi="Calibri" w:cs="Calibri"/>
          <w:i/>
          <w:lang w:val="it-IT"/>
        </w:rPr>
        <w:t xml:space="preserve"> obbligatoria l’iscrizione all’albo professionale. La finalit</w:t>
      </w:r>
      <w:r w:rsidR="00077560">
        <w:rPr>
          <w:rFonts w:ascii="Calibri" w:eastAsia="Calibri" w:hAnsi="Calibri" w:cs="Calibri"/>
          <w:i/>
          <w:lang w:val="it-IT"/>
        </w:rPr>
        <w:t>à</w:t>
      </w:r>
      <w:r w:rsidRPr="00ED5A78">
        <w:rPr>
          <w:rFonts w:ascii="Calibri" w:eastAsia="Calibri" w:hAnsi="Calibri" w:cs="Calibri"/>
          <w:i/>
          <w:lang w:val="it-IT"/>
        </w:rPr>
        <w:t xml:space="preserve"> di tenuta dell’albo </w:t>
      </w:r>
      <w:r>
        <w:rPr>
          <w:rFonts w:ascii="Calibri" w:eastAsia="Calibri" w:hAnsi="Calibri" w:cs="Calibri"/>
          <w:i/>
          <w:lang w:val="it-IT"/>
        </w:rPr>
        <w:t>è</w:t>
      </w:r>
      <w:r w:rsidRPr="00ED5A78">
        <w:rPr>
          <w:rFonts w:ascii="Calibri" w:eastAsia="Calibri" w:hAnsi="Calibri" w:cs="Calibri"/>
          <w:i/>
          <w:lang w:val="it-IT"/>
        </w:rPr>
        <w:t xml:space="preserve"> il perseguimento dell'interesse pubblico ovvero la tutela degli interessi collettivi.</w:t>
      </w:r>
    </w:p>
    <w:p w:rsidR="008151D3" w:rsidRPr="00ED5A78" w:rsidRDefault="008151D3">
      <w:pPr>
        <w:spacing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In ogni provincia o tra </w:t>
      </w:r>
      <w:proofErr w:type="spellStart"/>
      <w:r w:rsidRPr="00ED5A78">
        <w:rPr>
          <w:rFonts w:ascii="Calibri" w:eastAsia="Calibri" w:hAnsi="Calibri" w:cs="Calibri"/>
          <w:i/>
          <w:lang w:val="it-IT"/>
        </w:rPr>
        <w:t>pi</w:t>
      </w:r>
      <w:r>
        <w:rPr>
          <w:rFonts w:ascii="Calibri" w:eastAsia="Calibri" w:hAnsi="Calibri" w:cs="Calibri"/>
          <w:i/>
          <w:lang w:val="it-IT"/>
        </w:rPr>
        <w:t>à</w:t>
      </w:r>
      <w:proofErr w:type="spellEnd"/>
      <w:r w:rsidRPr="00ED5A78">
        <w:rPr>
          <w:rFonts w:ascii="Calibri" w:eastAsia="Calibri" w:hAnsi="Calibri" w:cs="Calibri"/>
          <w:i/>
          <w:lang w:val="it-IT"/>
        </w:rPr>
        <w:t xml:space="preserve"> province </w:t>
      </w:r>
      <w:r>
        <w:rPr>
          <w:rFonts w:ascii="Calibri" w:eastAsia="Calibri" w:hAnsi="Calibri" w:cs="Calibri"/>
          <w:i/>
          <w:lang w:val="it-IT"/>
        </w:rPr>
        <w:t>è</w:t>
      </w:r>
      <w:r w:rsidRPr="00ED5A78">
        <w:rPr>
          <w:rFonts w:ascii="Calibri" w:eastAsia="Calibri" w:hAnsi="Calibri" w:cs="Calibri"/>
          <w:i/>
          <w:lang w:val="it-IT"/>
        </w:rPr>
        <w:t xml:space="preserve"> costituito il Collegio provinciale dei Periti Agrari e dei Periti Agrari Laureati  che in assemblea elegge, fra gli iscritti all'albo, il Consiglio direttivo, composto in numero variabile a secondo del numero d’iscritti  all’albo  da  un  numero  minimo  di  5  a  massimo  15  ed  Collegio  dei  revisori  dei  conti,  composto  da  tre componenti effettivi e da uno supplente, che durano in carica quattro anni. Ogni Consiglio elegge nel suo interno un presidente, un vicepresidente, un segretario ed un tesoriere. Il presidente ha la rappresentanza del Collegio.  Il Collegio dei Revisori dei Conti elegge nel proprio interno il Presidente.</w:t>
      </w:r>
    </w:p>
    <w:p w:rsidR="008151D3" w:rsidRPr="00ED5A78" w:rsidRDefault="008151D3">
      <w:pPr>
        <w:spacing w:before="1" w:line="120" w:lineRule="exact"/>
        <w:rPr>
          <w:sz w:val="12"/>
          <w:szCs w:val="12"/>
          <w:lang w:val="it-IT"/>
        </w:rPr>
      </w:pPr>
    </w:p>
    <w:p w:rsidR="008151D3" w:rsidRPr="00ED5A78" w:rsidRDefault="00ED5A78">
      <w:pPr>
        <w:ind w:left="113" w:right="69"/>
        <w:jc w:val="both"/>
        <w:rPr>
          <w:rFonts w:ascii="Calibri" w:eastAsia="Calibri" w:hAnsi="Calibri" w:cs="Calibri"/>
          <w:sz w:val="22"/>
          <w:szCs w:val="22"/>
          <w:lang w:val="it-IT"/>
        </w:rPr>
      </w:pPr>
      <w:r w:rsidRPr="00ED5A78">
        <w:rPr>
          <w:rFonts w:ascii="Calibri" w:eastAsia="Calibri" w:hAnsi="Calibri" w:cs="Calibri"/>
          <w:b/>
          <w:sz w:val="22"/>
          <w:szCs w:val="22"/>
          <w:lang w:val="it-IT"/>
        </w:rPr>
        <w:t>Il Consiglio, come da art. 12 della l.54/9,1 oltre quelle demandategli da altre norme, esercita le seguenti attribuzioni:</w:t>
      </w:r>
    </w:p>
    <w:p w:rsidR="008151D3" w:rsidRPr="00ED5A78" w:rsidRDefault="008151D3">
      <w:pPr>
        <w:spacing w:before="10" w:line="100" w:lineRule="exact"/>
        <w:rPr>
          <w:sz w:val="11"/>
          <w:szCs w:val="11"/>
          <w:lang w:val="it-IT"/>
        </w:rPr>
      </w:pPr>
    </w:p>
    <w:p w:rsidR="008151D3" w:rsidRPr="00ED5A78" w:rsidRDefault="00ED5A78">
      <w:pPr>
        <w:ind w:left="113" w:right="578"/>
        <w:jc w:val="both"/>
        <w:rPr>
          <w:rFonts w:ascii="Calibri" w:eastAsia="Calibri" w:hAnsi="Calibri" w:cs="Calibri"/>
          <w:sz w:val="22"/>
          <w:szCs w:val="22"/>
          <w:lang w:val="it-IT"/>
        </w:rPr>
      </w:pPr>
      <w:r w:rsidRPr="00ED5A78">
        <w:rPr>
          <w:rFonts w:ascii="Calibri" w:eastAsia="Calibri" w:hAnsi="Calibri" w:cs="Calibri"/>
          <w:sz w:val="22"/>
          <w:szCs w:val="22"/>
          <w:lang w:val="it-IT"/>
        </w:rPr>
        <w:t>a) cura l’osservanza della legge professionale e di tutte le altre disposizioni concernenti la professione;</w:t>
      </w:r>
    </w:p>
    <w:p w:rsidR="008151D3" w:rsidRPr="00ED5A78" w:rsidRDefault="008151D3">
      <w:pPr>
        <w:spacing w:line="120" w:lineRule="exact"/>
        <w:rPr>
          <w:sz w:val="12"/>
          <w:szCs w:val="12"/>
          <w:lang w:val="it-IT"/>
        </w:rPr>
      </w:pPr>
    </w:p>
    <w:p w:rsidR="008151D3" w:rsidRPr="00ED5A78" w:rsidRDefault="00ED5A78">
      <w:pPr>
        <w:ind w:left="113" w:right="68"/>
        <w:jc w:val="both"/>
        <w:rPr>
          <w:rFonts w:ascii="Calibri" w:eastAsia="Calibri" w:hAnsi="Calibri" w:cs="Calibri"/>
          <w:sz w:val="22"/>
          <w:szCs w:val="22"/>
          <w:lang w:val="it-IT"/>
        </w:rPr>
      </w:pPr>
      <w:r w:rsidRPr="00ED5A78">
        <w:rPr>
          <w:rFonts w:ascii="Calibri" w:eastAsia="Calibri" w:hAnsi="Calibri" w:cs="Calibri"/>
          <w:sz w:val="22"/>
          <w:szCs w:val="22"/>
          <w:lang w:val="it-IT"/>
        </w:rPr>
        <w:t>b) vigila per la tutela del titolo di Perito Agrario e svolge le attivit</w:t>
      </w:r>
      <w:r w:rsidR="00077560">
        <w:rPr>
          <w:rFonts w:ascii="Calibri" w:eastAsia="Calibri" w:hAnsi="Calibri" w:cs="Calibri"/>
          <w:sz w:val="22"/>
          <w:szCs w:val="22"/>
          <w:lang w:val="it-IT"/>
        </w:rPr>
        <w:t>à</w:t>
      </w:r>
      <w:r w:rsidRPr="00ED5A78">
        <w:rPr>
          <w:rFonts w:ascii="Calibri" w:eastAsia="Calibri" w:hAnsi="Calibri" w:cs="Calibri"/>
          <w:sz w:val="22"/>
          <w:szCs w:val="22"/>
          <w:lang w:val="it-IT"/>
        </w:rPr>
        <w:t xml:space="preserve"> dirette alla repressione dell’esercizio abusivo della professione;</w:t>
      </w:r>
    </w:p>
    <w:p w:rsidR="008151D3" w:rsidRPr="00ED5A78" w:rsidRDefault="008151D3">
      <w:pPr>
        <w:spacing w:before="5" w:line="100" w:lineRule="exact"/>
        <w:rPr>
          <w:sz w:val="11"/>
          <w:szCs w:val="11"/>
          <w:lang w:val="it-IT"/>
        </w:rPr>
      </w:pPr>
    </w:p>
    <w:p w:rsidR="008151D3" w:rsidRPr="00ED5A78" w:rsidRDefault="00ED5A78">
      <w:pPr>
        <w:ind w:left="113" w:right="68"/>
        <w:jc w:val="both"/>
        <w:rPr>
          <w:rFonts w:ascii="Calibri" w:eastAsia="Calibri" w:hAnsi="Calibri" w:cs="Calibri"/>
          <w:sz w:val="22"/>
          <w:szCs w:val="22"/>
          <w:lang w:val="it-IT"/>
        </w:rPr>
      </w:pPr>
      <w:r w:rsidRPr="00ED5A78">
        <w:rPr>
          <w:rFonts w:ascii="Calibri" w:eastAsia="Calibri" w:hAnsi="Calibri" w:cs="Calibri"/>
          <w:sz w:val="22"/>
          <w:szCs w:val="22"/>
          <w:lang w:val="it-IT"/>
        </w:rPr>
        <w:t>c) cura la tenuta dell’Albo e dell’elenco speciale e provvede alle iscrizioni, alle cancellazioni ed alle revisioni biennali;</w:t>
      </w:r>
    </w:p>
    <w:p w:rsidR="008151D3" w:rsidRPr="00ED5A78" w:rsidRDefault="008151D3">
      <w:pPr>
        <w:spacing w:before="10" w:line="100" w:lineRule="exact"/>
        <w:rPr>
          <w:sz w:val="11"/>
          <w:szCs w:val="11"/>
          <w:lang w:val="it-IT"/>
        </w:rPr>
      </w:pPr>
    </w:p>
    <w:p w:rsidR="008151D3" w:rsidRPr="00ED5A78" w:rsidRDefault="00ED5A78">
      <w:pPr>
        <w:ind w:left="113" w:right="894"/>
        <w:jc w:val="both"/>
        <w:rPr>
          <w:rFonts w:ascii="Calibri" w:eastAsia="Calibri" w:hAnsi="Calibri" w:cs="Calibri"/>
          <w:sz w:val="22"/>
          <w:szCs w:val="22"/>
          <w:lang w:val="it-IT"/>
        </w:rPr>
      </w:pPr>
      <w:r w:rsidRPr="00ED5A78">
        <w:rPr>
          <w:rFonts w:ascii="Calibri" w:eastAsia="Calibri" w:hAnsi="Calibri" w:cs="Calibri"/>
          <w:sz w:val="22"/>
          <w:szCs w:val="22"/>
          <w:lang w:val="it-IT"/>
        </w:rPr>
        <w:t>d) dichiara decaduto dalla carica il consigliere che venga a trovarsi nelle condizioni di cui all’art. 13;</w:t>
      </w:r>
    </w:p>
    <w:p w:rsidR="008151D3" w:rsidRPr="00ED5A78" w:rsidRDefault="008151D3">
      <w:pPr>
        <w:spacing w:line="120" w:lineRule="exact"/>
        <w:rPr>
          <w:sz w:val="12"/>
          <w:szCs w:val="12"/>
          <w:lang w:val="it-IT"/>
        </w:rPr>
      </w:pPr>
    </w:p>
    <w:p w:rsidR="008151D3" w:rsidRPr="00ED5A78" w:rsidRDefault="00ED5A78">
      <w:pPr>
        <w:ind w:left="113" w:right="6366"/>
        <w:jc w:val="both"/>
        <w:rPr>
          <w:rFonts w:ascii="Calibri" w:eastAsia="Calibri" w:hAnsi="Calibri" w:cs="Calibri"/>
          <w:sz w:val="22"/>
          <w:szCs w:val="22"/>
          <w:lang w:val="it-IT"/>
        </w:rPr>
      </w:pPr>
      <w:r w:rsidRPr="00ED5A78">
        <w:rPr>
          <w:rFonts w:ascii="Calibri" w:eastAsia="Calibri" w:hAnsi="Calibri" w:cs="Calibri"/>
          <w:sz w:val="22"/>
          <w:szCs w:val="22"/>
          <w:lang w:val="it-IT"/>
        </w:rPr>
        <w:t>e) adotta i provvedimenti disciplinari;</w:t>
      </w:r>
    </w:p>
    <w:p w:rsidR="008151D3" w:rsidRPr="00ED5A78" w:rsidRDefault="008151D3">
      <w:pPr>
        <w:spacing w:line="120" w:lineRule="exact"/>
        <w:rPr>
          <w:sz w:val="12"/>
          <w:szCs w:val="12"/>
          <w:lang w:val="it-IT"/>
        </w:rPr>
      </w:pPr>
    </w:p>
    <w:p w:rsidR="008151D3" w:rsidRPr="00ED5A78" w:rsidRDefault="00ED5A78">
      <w:pPr>
        <w:ind w:left="113" w:right="2857"/>
        <w:jc w:val="both"/>
        <w:rPr>
          <w:rFonts w:ascii="Calibri" w:eastAsia="Calibri" w:hAnsi="Calibri" w:cs="Calibri"/>
          <w:sz w:val="22"/>
          <w:szCs w:val="22"/>
          <w:lang w:val="it-IT"/>
        </w:rPr>
      </w:pPr>
      <w:r w:rsidRPr="00ED5A78">
        <w:rPr>
          <w:rFonts w:ascii="Calibri" w:eastAsia="Calibri" w:hAnsi="Calibri" w:cs="Calibri"/>
          <w:sz w:val="22"/>
          <w:szCs w:val="22"/>
          <w:lang w:val="it-IT"/>
        </w:rPr>
        <w:t>f) provvede, su richiesta, alla liquidazione degli onorari in via amministrativa;</w:t>
      </w:r>
    </w:p>
    <w:p w:rsidR="008151D3" w:rsidRPr="00ED5A78" w:rsidRDefault="008151D3">
      <w:pPr>
        <w:spacing w:line="120" w:lineRule="exact"/>
        <w:rPr>
          <w:sz w:val="12"/>
          <w:szCs w:val="12"/>
          <w:lang w:val="it-IT"/>
        </w:rPr>
      </w:pPr>
    </w:p>
    <w:p w:rsidR="008151D3" w:rsidRPr="00ED5A78" w:rsidRDefault="00ED5A78">
      <w:pPr>
        <w:ind w:left="113" w:right="68"/>
        <w:jc w:val="both"/>
        <w:rPr>
          <w:rFonts w:ascii="Calibri" w:eastAsia="Calibri" w:hAnsi="Calibri" w:cs="Calibri"/>
          <w:sz w:val="22"/>
          <w:szCs w:val="22"/>
          <w:lang w:val="it-IT"/>
        </w:rPr>
      </w:pPr>
      <w:r w:rsidRPr="00ED5A78">
        <w:rPr>
          <w:rFonts w:ascii="Calibri" w:eastAsia="Calibri" w:hAnsi="Calibri" w:cs="Calibri"/>
          <w:sz w:val="22"/>
          <w:szCs w:val="22"/>
          <w:lang w:val="it-IT"/>
        </w:rPr>
        <w:t>g) provvede all’amministrazione dei beni di pertinenza del Collegio e compila annualmente il bilancio preventivo e il conto consuntivo da sottoporre all’approvazione dell’assemblea;</w:t>
      </w:r>
    </w:p>
    <w:p w:rsidR="008151D3" w:rsidRPr="00ED5A78" w:rsidRDefault="008151D3">
      <w:pPr>
        <w:spacing w:before="10" w:line="100" w:lineRule="exact"/>
        <w:rPr>
          <w:sz w:val="11"/>
          <w:szCs w:val="11"/>
          <w:lang w:val="it-IT"/>
        </w:rPr>
      </w:pPr>
    </w:p>
    <w:p w:rsidR="008151D3" w:rsidRPr="00ED5A78" w:rsidRDefault="00ED5A78">
      <w:pPr>
        <w:ind w:left="113" w:right="68"/>
        <w:jc w:val="both"/>
        <w:rPr>
          <w:rFonts w:ascii="Calibri" w:eastAsia="Calibri" w:hAnsi="Calibri" w:cs="Calibri"/>
          <w:sz w:val="22"/>
          <w:szCs w:val="22"/>
          <w:lang w:val="it-IT"/>
        </w:rPr>
      </w:pPr>
      <w:r w:rsidRPr="00ED5A78">
        <w:rPr>
          <w:rFonts w:ascii="Calibri" w:eastAsia="Calibri" w:hAnsi="Calibri" w:cs="Calibri"/>
          <w:sz w:val="22"/>
          <w:szCs w:val="22"/>
          <w:lang w:val="it-IT"/>
        </w:rPr>
        <w:t>h) designa i Periti Agrari chiamati a far parte di commissioni presso pubbliche amministrazioni, enti od organizzazioni di carattere locale;</w:t>
      </w:r>
    </w:p>
    <w:p w:rsidR="008151D3" w:rsidRPr="00ED5A78" w:rsidRDefault="008151D3">
      <w:pPr>
        <w:spacing w:before="10" w:line="100" w:lineRule="exact"/>
        <w:rPr>
          <w:sz w:val="11"/>
          <w:szCs w:val="11"/>
          <w:lang w:val="it-IT"/>
        </w:rPr>
      </w:pPr>
    </w:p>
    <w:p w:rsidR="008151D3" w:rsidRPr="00ED5A78" w:rsidRDefault="00ED5A78">
      <w:pPr>
        <w:ind w:left="113" w:right="69"/>
        <w:jc w:val="both"/>
        <w:rPr>
          <w:rFonts w:ascii="Calibri" w:eastAsia="Calibri" w:hAnsi="Calibri" w:cs="Calibri"/>
          <w:sz w:val="22"/>
          <w:szCs w:val="22"/>
          <w:lang w:val="it-IT"/>
        </w:rPr>
      </w:pPr>
      <w:r w:rsidRPr="00ED5A78">
        <w:rPr>
          <w:rFonts w:ascii="Calibri" w:eastAsia="Calibri" w:hAnsi="Calibri" w:cs="Calibri"/>
          <w:sz w:val="22"/>
          <w:szCs w:val="22"/>
          <w:lang w:val="it-IT"/>
        </w:rPr>
        <w:t>i) designa i Periti Agrari chiamati a comporre, in rappresentanza della categoria, la commissione degli esami di Stato per l’abilitazione all’esercizio professionale;</w:t>
      </w:r>
    </w:p>
    <w:p w:rsidR="008151D3" w:rsidRPr="00ED5A78" w:rsidRDefault="008151D3">
      <w:pPr>
        <w:spacing w:before="10" w:line="100" w:lineRule="exact"/>
        <w:rPr>
          <w:sz w:val="11"/>
          <w:szCs w:val="11"/>
          <w:lang w:val="it-IT"/>
        </w:rPr>
      </w:pPr>
    </w:p>
    <w:p w:rsidR="008151D3" w:rsidRPr="00ED5A78" w:rsidRDefault="00ED5A78">
      <w:pPr>
        <w:ind w:left="113" w:right="5930"/>
        <w:jc w:val="both"/>
        <w:rPr>
          <w:rFonts w:ascii="Calibri" w:eastAsia="Calibri" w:hAnsi="Calibri" w:cs="Calibri"/>
          <w:sz w:val="22"/>
          <w:szCs w:val="22"/>
          <w:lang w:val="it-IT"/>
        </w:rPr>
      </w:pPr>
      <w:r w:rsidRPr="00ED5A78">
        <w:rPr>
          <w:rFonts w:ascii="Calibri" w:eastAsia="Calibri" w:hAnsi="Calibri" w:cs="Calibri"/>
          <w:sz w:val="22"/>
          <w:szCs w:val="22"/>
          <w:lang w:val="it-IT"/>
        </w:rPr>
        <w:t>l) dispone la convocazione dell’assemblea;</w:t>
      </w:r>
    </w:p>
    <w:p w:rsidR="008151D3" w:rsidRPr="00ED5A78" w:rsidRDefault="008151D3">
      <w:pPr>
        <w:spacing w:line="120" w:lineRule="exact"/>
        <w:rPr>
          <w:sz w:val="12"/>
          <w:szCs w:val="12"/>
          <w:lang w:val="it-IT"/>
        </w:rPr>
      </w:pPr>
    </w:p>
    <w:p w:rsidR="008151D3" w:rsidRPr="00ED5A78" w:rsidRDefault="00ED5A78">
      <w:pPr>
        <w:ind w:left="113" w:right="68"/>
        <w:jc w:val="both"/>
        <w:rPr>
          <w:rFonts w:ascii="Calibri" w:eastAsia="Calibri" w:hAnsi="Calibri" w:cs="Calibri"/>
          <w:sz w:val="22"/>
          <w:szCs w:val="22"/>
          <w:lang w:val="it-IT"/>
        </w:rPr>
      </w:pPr>
      <w:r w:rsidRPr="00ED5A78">
        <w:rPr>
          <w:rFonts w:ascii="Calibri" w:eastAsia="Calibri" w:hAnsi="Calibri" w:cs="Calibri"/>
          <w:sz w:val="22"/>
          <w:szCs w:val="22"/>
          <w:lang w:val="it-IT"/>
        </w:rPr>
        <w:t xml:space="preserve">m) stabilisce, entro i limiti strettamente necessari a coprire le spese per il funzionamento del Collegio, una tassa per l’iscrizione nell’Albo o nell’elenco speciale; una tassa per il rilascio di certificati, tessere e pareri sulla liquidazione degli onorari, </w:t>
      </w:r>
      <w:r>
        <w:rPr>
          <w:rFonts w:ascii="Calibri" w:eastAsia="Calibri" w:hAnsi="Calibri" w:cs="Calibri"/>
          <w:sz w:val="22"/>
          <w:szCs w:val="22"/>
          <w:lang w:val="it-IT"/>
        </w:rPr>
        <w:t>nonché</w:t>
      </w:r>
      <w:r w:rsidRPr="00ED5A78">
        <w:rPr>
          <w:rFonts w:ascii="Calibri" w:eastAsia="Calibri" w:hAnsi="Calibri" w:cs="Calibri"/>
          <w:sz w:val="22"/>
          <w:szCs w:val="22"/>
          <w:lang w:val="it-IT"/>
        </w:rPr>
        <w:t>, con l’osservanza del limite massimo previsto dall’art. 26, lettera g), un contributo annuale;</w:t>
      </w:r>
    </w:p>
    <w:p w:rsidR="008151D3" w:rsidRPr="00ED5A78" w:rsidRDefault="008151D3">
      <w:pPr>
        <w:spacing w:before="10" w:line="100" w:lineRule="exact"/>
        <w:rPr>
          <w:sz w:val="11"/>
          <w:szCs w:val="11"/>
          <w:lang w:val="it-IT"/>
        </w:rPr>
      </w:pPr>
    </w:p>
    <w:p w:rsidR="008151D3" w:rsidRPr="00ED5A78" w:rsidRDefault="00ED5A78">
      <w:pPr>
        <w:ind w:left="113" w:right="68"/>
        <w:jc w:val="both"/>
        <w:rPr>
          <w:rFonts w:ascii="Calibri" w:eastAsia="Calibri" w:hAnsi="Calibri" w:cs="Calibri"/>
          <w:sz w:val="22"/>
          <w:szCs w:val="22"/>
          <w:lang w:val="it-IT"/>
        </w:rPr>
      </w:pPr>
      <w:r w:rsidRPr="00ED5A78">
        <w:rPr>
          <w:rFonts w:ascii="Calibri" w:eastAsia="Calibri" w:hAnsi="Calibri" w:cs="Calibri"/>
          <w:sz w:val="22"/>
          <w:szCs w:val="22"/>
          <w:lang w:val="it-IT"/>
        </w:rPr>
        <w:t>n) sospende dall’Albo o dall’Elenco speciale, osservate per quanto applicabili le disposizioni relative al procedimento disciplinare, l’iscritto che non adempie al pagamento dei contributi dovuti al Consiglio del Collegio ed al Consiglio del Collegio nazionale;</w:t>
      </w:r>
    </w:p>
    <w:p w:rsidR="008151D3" w:rsidRPr="00ED5A78" w:rsidRDefault="008151D3">
      <w:pPr>
        <w:spacing w:before="10" w:line="100" w:lineRule="exact"/>
        <w:rPr>
          <w:sz w:val="11"/>
          <w:szCs w:val="11"/>
          <w:lang w:val="it-IT"/>
        </w:rPr>
      </w:pPr>
    </w:p>
    <w:p w:rsidR="008151D3" w:rsidRPr="00ED5A78" w:rsidRDefault="00ED5A78">
      <w:pPr>
        <w:ind w:left="113" w:right="4508"/>
        <w:jc w:val="both"/>
        <w:rPr>
          <w:rFonts w:ascii="Calibri" w:eastAsia="Calibri" w:hAnsi="Calibri" w:cs="Calibri"/>
          <w:sz w:val="22"/>
          <w:szCs w:val="22"/>
          <w:lang w:val="it-IT"/>
        </w:rPr>
      </w:pPr>
      <w:r w:rsidRPr="00ED5A78">
        <w:rPr>
          <w:rFonts w:ascii="Calibri" w:eastAsia="Calibri" w:hAnsi="Calibri" w:cs="Calibri"/>
          <w:sz w:val="22"/>
          <w:szCs w:val="22"/>
          <w:lang w:val="it-IT"/>
        </w:rPr>
        <w:t>o) cura il perfezionamento tecnico e culturale degli iscritti.</w:t>
      </w:r>
    </w:p>
    <w:p w:rsidR="008151D3" w:rsidRPr="00ED5A78" w:rsidRDefault="008151D3">
      <w:pPr>
        <w:spacing w:before="5"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Per la riscossione dei contributi, dovuti ai sensi della legge istitutiva dagli iscritti all’albo, si applicano le norme della legge sulla riscossione delle imposte dirette. I Consigli direttivi possono essere sciolti quando non siano in grado di funzionare regolarmente; il provvedimento viene disposto dal Ministro della Giustizia.</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I collegi provinciali e/o interprovinciali dei periti agrari sono riuniti nel Consiglio Nazionale dei Periti Agrari e dei Periti</w:t>
      </w:r>
    </w:p>
    <w:p w:rsidR="008151D3" w:rsidRPr="00ED5A78" w:rsidRDefault="00ED5A78">
      <w:pPr>
        <w:ind w:left="113" w:right="6936"/>
        <w:jc w:val="both"/>
        <w:rPr>
          <w:rFonts w:ascii="Calibri" w:eastAsia="Calibri" w:hAnsi="Calibri" w:cs="Calibri"/>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i/>
          <w:lang w:val="it-IT"/>
        </w:rPr>
        <w:t>Agrari Laureati, con sede in Roma.</w:t>
      </w: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ind w:left="113" w:right="72"/>
        <w:jc w:val="both"/>
        <w:rPr>
          <w:rFonts w:ascii="Calibri" w:eastAsia="Calibri" w:hAnsi="Calibri" w:cs="Calibri"/>
          <w:lang w:val="it-IT"/>
        </w:rPr>
      </w:pPr>
      <w:r w:rsidRPr="00ED5A78">
        <w:rPr>
          <w:rFonts w:ascii="Calibri" w:eastAsia="Calibri" w:hAnsi="Calibri" w:cs="Calibri"/>
          <w:i/>
          <w:lang w:val="it-IT"/>
        </w:rPr>
        <w:t>La natura giuridica di ente pubblico non economico ha collocato il Collegio professionale nell’ambito di applicazione del d.lgs165/2001 e di tutte le norme dirette e discendenti, comprese quelle sulla trasparenza e sull’anticorruzione ma escludendo quanto attiene in materia di finanza pubblica e le specifiche misure di contenimento della spesa pubblica esentando gli ordini professionali in quanto non incidono sul bilancio dello Stato.</w:t>
      </w:r>
    </w:p>
    <w:p w:rsidR="008151D3" w:rsidRPr="00ED5A78" w:rsidRDefault="008151D3">
      <w:pPr>
        <w:spacing w:before="10" w:line="100" w:lineRule="exact"/>
        <w:rPr>
          <w:sz w:val="11"/>
          <w:szCs w:val="11"/>
          <w:lang w:val="it-IT"/>
        </w:rPr>
      </w:pPr>
    </w:p>
    <w:p w:rsidR="008151D3" w:rsidRPr="00ED5A78" w:rsidRDefault="00ED5A78">
      <w:pPr>
        <w:ind w:left="113" w:right="78"/>
        <w:jc w:val="both"/>
        <w:rPr>
          <w:rFonts w:ascii="Calibri" w:eastAsia="Calibri" w:hAnsi="Calibri" w:cs="Calibri"/>
          <w:lang w:val="it-IT"/>
        </w:rPr>
      </w:pPr>
      <w:r w:rsidRPr="00ED5A78">
        <w:rPr>
          <w:rFonts w:ascii="Calibri" w:eastAsia="Calibri" w:hAnsi="Calibri" w:cs="Calibri"/>
          <w:i/>
          <w:lang w:val="it-IT"/>
        </w:rPr>
        <w:t>Infatti la Legge 30 ottobre 2013, n. 125 recante “Conversione in legge, con modificazioni, del decreto-legge 31 agosto</w:t>
      </w:r>
    </w:p>
    <w:p w:rsidR="008151D3" w:rsidRPr="00ED5A78" w:rsidRDefault="00ED5A78">
      <w:pPr>
        <w:spacing w:before="1"/>
        <w:ind w:left="113" w:right="72"/>
        <w:jc w:val="both"/>
        <w:rPr>
          <w:rFonts w:ascii="Calibri" w:eastAsia="Calibri" w:hAnsi="Calibri" w:cs="Calibri"/>
          <w:lang w:val="it-IT"/>
        </w:rPr>
      </w:pPr>
      <w:r w:rsidRPr="00ED5A78">
        <w:rPr>
          <w:rFonts w:ascii="Calibri" w:eastAsia="Calibri" w:hAnsi="Calibri" w:cs="Calibri"/>
          <w:i/>
          <w:lang w:val="it-IT"/>
        </w:rPr>
        <w:t xml:space="preserve">2013, n. 101, recante disposizioni urgenti per il perseguimento di obiettivi di razionalizzazione nelle pubbliche amministrazioni.” all’art. 2 prevede che se il collegio professionale </w:t>
      </w:r>
      <w:r>
        <w:rPr>
          <w:rFonts w:ascii="Calibri" w:eastAsia="Calibri" w:hAnsi="Calibri" w:cs="Calibri"/>
          <w:i/>
          <w:lang w:val="it-IT"/>
        </w:rPr>
        <w:t>è</w:t>
      </w:r>
      <w:r w:rsidRPr="00ED5A78">
        <w:rPr>
          <w:rFonts w:ascii="Calibri" w:eastAsia="Calibri" w:hAnsi="Calibri" w:cs="Calibri"/>
          <w:i/>
          <w:lang w:val="it-IT"/>
        </w:rPr>
        <w:t xml:space="preserve">  in equilibrio economico e finanziario,. fermo restando l’adeguamento ai principi di contenimento e razionalizzazione, conferma l’esclusione dall’applicazione delle misure di cui alla  “</w:t>
      </w:r>
      <w:proofErr w:type="spellStart"/>
      <w:r w:rsidRPr="00ED5A78">
        <w:rPr>
          <w:rFonts w:ascii="Calibri" w:eastAsia="Calibri" w:hAnsi="Calibri" w:cs="Calibri"/>
          <w:i/>
          <w:lang w:val="it-IT"/>
        </w:rPr>
        <w:t>spending</w:t>
      </w:r>
      <w:proofErr w:type="spellEnd"/>
      <w:r w:rsidRPr="00ED5A78">
        <w:rPr>
          <w:rFonts w:ascii="Calibri" w:eastAsia="Calibri" w:hAnsi="Calibri" w:cs="Calibri"/>
          <w:i/>
          <w:lang w:val="it-IT"/>
        </w:rPr>
        <w:t xml:space="preserve"> </w:t>
      </w:r>
      <w:proofErr w:type="spellStart"/>
      <w:r w:rsidRPr="00ED5A78">
        <w:rPr>
          <w:rFonts w:ascii="Calibri" w:eastAsia="Calibri" w:hAnsi="Calibri" w:cs="Calibri"/>
          <w:i/>
          <w:lang w:val="it-IT"/>
        </w:rPr>
        <w:t>review</w:t>
      </w:r>
      <w:proofErr w:type="spellEnd"/>
      <w:r w:rsidRPr="00ED5A78">
        <w:rPr>
          <w:rFonts w:ascii="Calibri" w:eastAsia="Calibri" w:hAnsi="Calibri" w:cs="Calibri"/>
          <w:i/>
          <w:lang w:val="it-IT"/>
        </w:rPr>
        <w:t>”.</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E’ in previsione l’ adeguamento del regolamento del Collegio per farlo aderire ai principi del decreto legislativo 30 marzo 165/2001 (ad eccezione di quanto previsto all’art. 4 del </w:t>
      </w:r>
      <w:proofErr w:type="spellStart"/>
      <w:r w:rsidRPr="00ED5A78">
        <w:rPr>
          <w:rFonts w:ascii="Calibri" w:eastAsia="Calibri" w:hAnsi="Calibri" w:cs="Calibri"/>
          <w:i/>
          <w:lang w:val="it-IT"/>
        </w:rPr>
        <w:t>d.lgs</w:t>
      </w:r>
      <w:proofErr w:type="spellEnd"/>
      <w:r w:rsidRPr="00ED5A78">
        <w:rPr>
          <w:rFonts w:ascii="Calibri" w:eastAsia="Calibri" w:hAnsi="Calibri" w:cs="Calibri"/>
          <w:i/>
          <w:lang w:val="it-IT"/>
        </w:rPr>
        <w:t xml:space="preserve"> 27/10/2009 n. 150 relativamente al “Ciclo di gestione della performance”).</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Il DPR 137/2012 ha ulteriormente normato tutti i Collegi ed Ordini professionali regolamentando tematiche come la formazione e aggiornamento professionale degli iscritti, l’assicurazione professionale obbligatoria,  la costituzione dei Consigli di disciplina ed altro.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Le vigenti norme, che a volte non tengono conto delle reali dimensioni dei Collegi, impongono processi organizzativi di non  facile  realizzazione  anche  soprattutto  per  la  struttura  dei  controlli  sul  verificarsi  episodi  di  corruzione  che costringono le cariche istituzionali del Collegio e gli organi collegiali di operare con deleghe gestionali sia di tipo politico-istituzionale che di tipo amministrativo-contabile e finanziario.</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Il personale dipendente, cui si applica il CCNL del comparto enti pubblici non economici, </w:t>
      </w:r>
      <w:r>
        <w:rPr>
          <w:rFonts w:ascii="Calibri" w:eastAsia="Calibri" w:hAnsi="Calibri" w:cs="Calibri"/>
          <w:i/>
          <w:lang w:val="it-IT"/>
        </w:rPr>
        <w:t>è</w:t>
      </w:r>
      <w:r w:rsidRPr="00ED5A78">
        <w:rPr>
          <w:rFonts w:ascii="Calibri" w:eastAsia="Calibri" w:hAnsi="Calibri" w:cs="Calibri"/>
          <w:i/>
          <w:lang w:val="it-IT"/>
        </w:rPr>
        <w:t xml:space="preserve"> attualmente composto da una unit</w:t>
      </w:r>
      <w:r w:rsidR="00077560">
        <w:rPr>
          <w:rFonts w:ascii="Calibri" w:eastAsia="Calibri" w:hAnsi="Calibri" w:cs="Calibri"/>
          <w:i/>
          <w:lang w:val="it-IT"/>
        </w:rPr>
        <w:t>à</w:t>
      </w:r>
      <w:r w:rsidRPr="00ED5A78">
        <w:rPr>
          <w:rFonts w:ascii="Calibri" w:eastAsia="Calibri" w:hAnsi="Calibri" w:cs="Calibri"/>
          <w:i/>
          <w:lang w:val="it-IT"/>
        </w:rPr>
        <w:t xml:space="preserve"> e, alternativamente si occupa dell’ area organizzativa individuata all’interno del sistema gestionale.</w:t>
      </w:r>
    </w:p>
    <w:p w:rsidR="008151D3" w:rsidRPr="00ED5A78" w:rsidRDefault="008151D3">
      <w:pPr>
        <w:spacing w:before="5"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Presidente, Segretario  e Tesoriere hanno poteri di spesa, di organizzazione del personale, strumentali e di controllo </w:t>
      </w:r>
      <w:r>
        <w:rPr>
          <w:rFonts w:ascii="Calibri" w:eastAsia="Calibri" w:hAnsi="Calibri" w:cs="Calibri"/>
          <w:i/>
          <w:lang w:val="it-IT"/>
        </w:rPr>
        <w:t>perché</w:t>
      </w:r>
      <w:r w:rsidRPr="00ED5A78">
        <w:rPr>
          <w:rFonts w:ascii="Calibri" w:eastAsia="Calibri" w:hAnsi="Calibri" w:cs="Calibri"/>
          <w:i/>
          <w:lang w:val="it-IT"/>
        </w:rPr>
        <w:t xml:space="preserve"> sono responsabili dell’attivit</w:t>
      </w:r>
      <w:r w:rsidR="00077560">
        <w:rPr>
          <w:rFonts w:ascii="Calibri" w:eastAsia="Calibri" w:hAnsi="Calibri" w:cs="Calibri"/>
          <w:i/>
          <w:lang w:val="it-IT"/>
        </w:rPr>
        <w:t>à</w:t>
      </w:r>
      <w:r w:rsidRPr="00ED5A78">
        <w:rPr>
          <w:rFonts w:ascii="Calibri" w:eastAsia="Calibri" w:hAnsi="Calibri" w:cs="Calibri"/>
          <w:i/>
          <w:lang w:val="it-IT"/>
        </w:rPr>
        <w:t xml:space="preserve"> amministrativa, della gestione e dei relativi risultati delle due aree organizzative.</w:t>
      </w:r>
    </w:p>
    <w:p w:rsidR="008151D3" w:rsidRPr="00ED5A78" w:rsidRDefault="008151D3">
      <w:pPr>
        <w:spacing w:before="10" w:line="100" w:lineRule="exact"/>
        <w:rPr>
          <w:sz w:val="11"/>
          <w:szCs w:val="11"/>
          <w:lang w:val="it-IT"/>
        </w:rPr>
      </w:pPr>
    </w:p>
    <w:p w:rsidR="008151D3" w:rsidRPr="00ED5A78" w:rsidRDefault="00ED5A78">
      <w:pPr>
        <w:ind w:left="113" w:right="69"/>
        <w:jc w:val="both"/>
        <w:rPr>
          <w:rFonts w:ascii="Calibri" w:eastAsia="Calibri" w:hAnsi="Calibri" w:cs="Calibri"/>
          <w:lang w:val="it-IT"/>
        </w:rPr>
      </w:pPr>
      <w:r w:rsidRPr="00ED5A78">
        <w:rPr>
          <w:rFonts w:ascii="Calibri" w:eastAsia="Calibri" w:hAnsi="Calibri" w:cs="Calibri"/>
          <w:i/>
          <w:lang w:val="it-IT"/>
        </w:rPr>
        <w:t xml:space="preserve">Il Presidente del Collegio , ai sensi dell’art. 11 della l.434/68  ne assume la rappresentanza </w:t>
      </w:r>
      <w:proofErr w:type="spellStart"/>
      <w:r w:rsidRPr="00ED5A78">
        <w:rPr>
          <w:rFonts w:ascii="Calibri" w:eastAsia="Calibri" w:hAnsi="Calibri" w:cs="Calibri"/>
          <w:i/>
          <w:lang w:val="it-IT"/>
        </w:rPr>
        <w:t>legale,e</w:t>
      </w:r>
      <w:proofErr w:type="spellEnd"/>
      <w:r w:rsidRPr="00ED5A78">
        <w:rPr>
          <w:rFonts w:ascii="Calibri" w:eastAsia="Calibri" w:hAnsi="Calibri" w:cs="Calibri"/>
          <w:i/>
          <w:lang w:val="it-IT"/>
        </w:rPr>
        <w:t xml:space="preserve"> cura l'esecuzione delle delibere del Consiglio anche di tipo gestionale, economico e finanziario, e per questo assume anche la capacit</w:t>
      </w:r>
      <w:r w:rsidR="00077560">
        <w:rPr>
          <w:rFonts w:ascii="Calibri" w:eastAsia="Calibri" w:hAnsi="Calibri" w:cs="Calibri"/>
          <w:i/>
          <w:lang w:val="it-IT"/>
        </w:rPr>
        <w:t>à</w:t>
      </w:r>
      <w:r w:rsidRPr="00ED5A78">
        <w:rPr>
          <w:rFonts w:ascii="Calibri" w:eastAsia="Calibri" w:hAnsi="Calibri" w:cs="Calibri"/>
          <w:i/>
          <w:lang w:val="it-IT"/>
        </w:rPr>
        <w:t xml:space="preserve"> a contrarre.</w:t>
      </w:r>
    </w:p>
    <w:p w:rsidR="008151D3" w:rsidRPr="00ED5A78" w:rsidRDefault="008151D3">
      <w:pPr>
        <w:spacing w:before="10" w:line="100" w:lineRule="exact"/>
        <w:rPr>
          <w:sz w:val="11"/>
          <w:szCs w:val="11"/>
          <w:lang w:val="it-IT"/>
        </w:rPr>
      </w:pPr>
    </w:p>
    <w:p w:rsidR="008151D3" w:rsidRPr="00ED5A78" w:rsidRDefault="00ED5A78">
      <w:pPr>
        <w:ind w:left="113" w:right="78"/>
        <w:jc w:val="both"/>
        <w:rPr>
          <w:rFonts w:ascii="Calibri" w:eastAsia="Calibri" w:hAnsi="Calibri" w:cs="Calibri"/>
          <w:lang w:val="it-IT"/>
        </w:rPr>
      </w:pPr>
      <w:r w:rsidRPr="00ED5A78">
        <w:rPr>
          <w:rFonts w:ascii="Calibri" w:eastAsia="Calibri" w:hAnsi="Calibri" w:cs="Calibri"/>
          <w:i/>
          <w:lang w:val="it-IT"/>
        </w:rPr>
        <w:t xml:space="preserve">Il  sistema contrattuale  relativo a lavori, servizi e forniture del Collegio </w:t>
      </w:r>
      <w:r>
        <w:rPr>
          <w:rFonts w:ascii="Calibri" w:eastAsia="Calibri" w:hAnsi="Calibri" w:cs="Calibri"/>
          <w:i/>
          <w:lang w:val="it-IT"/>
        </w:rPr>
        <w:t>è</w:t>
      </w:r>
      <w:r w:rsidRPr="00ED5A78">
        <w:rPr>
          <w:rFonts w:ascii="Calibri" w:eastAsia="Calibri" w:hAnsi="Calibri" w:cs="Calibri"/>
          <w:i/>
          <w:lang w:val="it-IT"/>
        </w:rPr>
        <w:t xml:space="preserve">  stato adeguato in via generale al </w:t>
      </w:r>
      <w:proofErr w:type="spellStart"/>
      <w:r w:rsidRPr="00ED5A78">
        <w:rPr>
          <w:rFonts w:ascii="Calibri" w:eastAsia="Calibri" w:hAnsi="Calibri" w:cs="Calibri"/>
          <w:i/>
          <w:lang w:val="it-IT"/>
        </w:rPr>
        <w:t>d.lgs</w:t>
      </w:r>
      <w:proofErr w:type="spellEnd"/>
    </w:p>
    <w:p w:rsidR="008151D3" w:rsidRPr="00ED5A78" w:rsidRDefault="00ED5A78">
      <w:pPr>
        <w:ind w:left="113" w:right="6409"/>
        <w:jc w:val="both"/>
        <w:rPr>
          <w:rFonts w:ascii="Calibri" w:eastAsia="Calibri" w:hAnsi="Calibri" w:cs="Calibri"/>
          <w:lang w:val="it-IT"/>
        </w:rPr>
      </w:pPr>
      <w:r w:rsidRPr="00ED5A78">
        <w:rPr>
          <w:rFonts w:ascii="Calibri" w:eastAsia="Calibri" w:hAnsi="Calibri" w:cs="Calibri"/>
          <w:i/>
          <w:lang w:val="it-IT"/>
        </w:rPr>
        <w:t>163/2006 “Codice dei contratti pubblici”.</w:t>
      </w:r>
    </w:p>
    <w:p w:rsidR="008151D3" w:rsidRPr="00ED5A78" w:rsidRDefault="008151D3">
      <w:pPr>
        <w:spacing w:before="6"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L’area “Affari generali, contabili e di bilancio” si occupa di tutti gli affari finanziari e contabili, in attuazione delle delibere del Consiglio, rese esecutiva dal Presidente del Collegio con la sovrintendenza del Tesoriere del Collegio . Tali processi sono supportati da un consulente fiscale-amministrativo.</w:t>
      </w:r>
    </w:p>
    <w:p w:rsidR="008151D3" w:rsidRPr="00ED5A78" w:rsidRDefault="008151D3">
      <w:pPr>
        <w:spacing w:before="10" w:line="100" w:lineRule="exact"/>
        <w:rPr>
          <w:sz w:val="11"/>
          <w:szCs w:val="11"/>
          <w:lang w:val="it-IT"/>
        </w:rPr>
      </w:pPr>
    </w:p>
    <w:p w:rsidR="008151D3" w:rsidRPr="00ED5A78" w:rsidRDefault="00ED5A78">
      <w:pPr>
        <w:ind w:left="113" w:right="2788"/>
        <w:jc w:val="both"/>
        <w:rPr>
          <w:rFonts w:ascii="Calibri" w:eastAsia="Calibri" w:hAnsi="Calibri" w:cs="Calibri"/>
          <w:lang w:val="it-IT"/>
        </w:rPr>
      </w:pPr>
      <w:r w:rsidRPr="00ED5A78">
        <w:rPr>
          <w:rFonts w:ascii="Calibri" w:eastAsia="Calibri" w:hAnsi="Calibri" w:cs="Calibri"/>
          <w:i/>
          <w:lang w:val="it-IT"/>
        </w:rPr>
        <w:t xml:space="preserve">Di seguito </w:t>
      </w:r>
      <w:r>
        <w:rPr>
          <w:rFonts w:ascii="Calibri" w:eastAsia="Calibri" w:hAnsi="Calibri" w:cs="Calibri"/>
          <w:i/>
          <w:lang w:val="it-IT"/>
        </w:rPr>
        <w:t>è</w:t>
      </w:r>
      <w:r w:rsidRPr="00ED5A78">
        <w:rPr>
          <w:rFonts w:ascii="Calibri" w:eastAsia="Calibri" w:hAnsi="Calibri" w:cs="Calibri"/>
          <w:i/>
          <w:lang w:val="it-IT"/>
        </w:rPr>
        <w:t xml:space="preserve"> riportata una tabella, non esaustiva, delle attivit</w:t>
      </w:r>
      <w:r w:rsidR="00077560">
        <w:rPr>
          <w:rFonts w:ascii="Calibri" w:eastAsia="Calibri" w:hAnsi="Calibri" w:cs="Calibri"/>
          <w:i/>
          <w:lang w:val="it-IT"/>
        </w:rPr>
        <w:t>à</w:t>
      </w:r>
      <w:r w:rsidRPr="00ED5A78">
        <w:rPr>
          <w:rFonts w:ascii="Calibri" w:eastAsia="Calibri" w:hAnsi="Calibri" w:cs="Calibri"/>
          <w:i/>
          <w:lang w:val="it-IT"/>
        </w:rPr>
        <w:t xml:space="preserve"> di pertinenza dell’area:</w:t>
      </w:r>
    </w:p>
    <w:p w:rsidR="008151D3" w:rsidRPr="00ED5A78" w:rsidRDefault="008151D3">
      <w:pPr>
        <w:spacing w:before="1" w:line="120" w:lineRule="exact"/>
        <w:rPr>
          <w:sz w:val="12"/>
          <w:szCs w:val="12"/>
          <w:lang w:val="it-IT"/>
        </w:rPr>
      </w:pPr>
    </w:p>
    <w:p w:rsidR="008151D3" w:rsidRPr="00ED5A78" w:rsidRDefault="00ED5A78">
      <w:pPr>
        <w:ind w:left="113" w:right="4978"/>
        <w:jc w:val="both"/>
        <w:rPr>
          <w:rFonts w:ascii="Calibri" w:eastAsia="Calibri" w:hAnsi="Calibri" w:cs="Calibri"/>
          <w:lang w:val="it-IT"/>
        </w:rPr>
      </w:pPr>
      <w:r w:rsidRPr="00ED5A78">
        <w:rPr>
          <w:rFonts w:ascii="Calibri" w:eastAsia="Calibri" w:hAnsi="Calibri" w:cs="Calibri"/>
          <w:b/>
          <w:i/>
          <w:lang w:val="it-IT"/>
        </w:rPr>
        <w:t>ATTIVITÄ ISTITUZIONALE /AMMINISTRATIVA/CONTABILE</w:t>
      </w:r>
    </w:p>
    <w:p w:rsidR="008151D3" w:rsidRPr="00ED5A78" w:rsidRDefault="008151D3">
      <w:pPr>
        <w:spacing w:before="1" w:line="120" w:lineRule="exact"/>
        <w:rPr>
          <w:sz w:val="12"/>
          <w:szCs w:val="12"/>
          <w:lang w:val="it-IT"/>
        </w:rPr>
      </w:pP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    Assistenza Organi Istituzionali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    Preparazione riunioni Organi Collegiali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3.    Verbali e delibere</w:t>
      </w:r>
    </w:p>
    <w:p w:rsidR="008151D3" w:rsidRPr="00ED5A78" w:rsidRDefault="00ED5A78">
      <w:pPr>
        <w:spacing w:line="240" w:lineRule="exact"/>
        <w:ind w:left="473"/>
        <w:rPr>
          <w:rFonts w:ascii="Calibri" w:eastAsia="Calibri" w:hAnsi="Calibri" w:cs="Calibri"/>
          <w:lang w:val="it-IT"/>
        </w:rPr>
      </w:pPr>
      <w:r w:rsidRPr="00ED5A78">
        <w:rPr>
          <w:rFonts w:ascii="Calibri" w:eastAsia="Calibri" w:hAnsi="Calibri" w:cs="Calibri"/>
          <w:i/>
          <w:lang w:val="it-IT"/>
        </w:rPr>
        <w:t>4.    Elaborazione pareri di competenza</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5.    Gestione delibere di spesa</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6.    Redazione libri contabili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7.    Elaborazione e stesura bilancio preventivo</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8.    Elaborazione e stesura conto consuntivo</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9.    Gestione incasso quote</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10.  Controllo regolarit</w:t>
      </w:r>
      <w:r w:rsidR="00077560">
        <w:rPr>
          <w:rFonts w:ascii="Calibri" w:eastAsia="Calibri" w:hAnsi="Calibri" w:cs="Calibri"/>
          <w:i/>
          <w:lang w:val="it-IT"/>
        </w:rPr>
        <w:t>à</w:t>
      </w:r>
      <w:r w:rsidRPr="00ED5A78">
        <w:rPr>
          <w:rFonts w:ascii="Calibri" w:eastAsia="Calibri" w:hAnsi="Calibri" w:cs="Calibri"/>
          <w:i/>
          <w:lang w:val="it-IT"/>
        </w:rPr>
        <w:t xml:space="preserve"> incassi</w:t>
      </w:r>
    </w:p>
    <w:p w:rsidR="008151D3" w:rsidRPr="00ED5A78" w:rsidRDefault="00ED5A78">
      <w:pPr>
        <w:spacing w:line="240" w:lineRule="exact"/>
        <w:ind w:left="473"/>
        <w:rPr>
          <w:rFonts w:ascii="Calibri" w:eastAsia="Calibri" w:hAnsi="Calibri" w:cs="Calibri"/>
          <w:lang w:val="it-IT"/>
        </w:rPr>
      </w:pPr>
      <w:r w:rsidRPr="00ED5A78">
        <w:rPr>
          <w:rFonts w:ascii="Calibri" w:eastAsia="Calibri" w:hAnsi="Calibri" w:cs="Calibri"/>
          <w:i/>
          <w:lang w:val="it-IT"/>
        </w:rPr>
        <w:t>11.  Rapporti con l’AVCP</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12.  Gestione presenze e retribuzioni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13.  Gestione adempimenti contributivi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14.  Rapporti banche ed uffici contabili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15.  Procedure di acquisizione di beni e servizi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16.  Rapporti fornitori, contratti, convenzioni</w:t>
      </w:r>
    </w:p>
    <w:p w:rsidR="008151D3" w:rsidRPr="00ED5A78" w:rsidRDefault="00ED5A78">
      <w:pPr>
        <w:ind w:left="473"/>
        <w:rPr>
          <w:rFonts w:ascii="Calibri" w:eastAsia="Calibri" w:hAnsi="Calibri" w:cs="Calibri"/>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i/>
          <w:lang w:val="it-IT"/>
        </w:rPr>
        <w:t>17.  Gestione rimborsi organi elettivi</w:t>
      </w: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ind w:left="473"/>
        <w:rPr>
          <w:rFonts w:ascii="Calibri" w:eastAsia="Calibri" w:hAnsi="Calibri" w:cs="Calibri"/>
          <w:lang w:val="it-IT"/>
        </w:rPr>
      </w:pPr>
      <w:r w:rsidRPr="00ED5A78">
        <w:rPr>
          <w:rFonts w:ascii="Calibri" w:eastAsia="Calibri" w:hAnsi="Calibri" w:cs="Calibri"/>
          <w:i/>
          <w:lang w:val="it-IT"/>
        </w:rPr>
        <w:t>18.  Emissione mandati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19.  Emissione reversali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20.  Studio documenti, atti parlamentari e normativa</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21.  Pubbliche relazioni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22.  Rapporti con gli iscritti e circolari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 xml:space="preserve">23.  Organizzazione , convegni, corsi </w:t>
      </w:r>
      <w:proofErr w:type="spellStart"/>
      <w:r w:rsidRPr="00ED5A78">
        <w:rPr>
          <w:rFonts w:ascii="Calibri" w:eastAsia="Calibri" w:hAnsi="Calibri" w:cs="Calibri"/>
          <w:i/>
          <w:lang w:val="it-IT"/>
        </w:rPr>
        <w:t>agg</w:t>
      </w:r>
      <w:proofErr w:type="spellEnd"/>
      <w:r w:rsidRPr="00ED5A78">
        <w:rPr>
          <w:rFonts w:ascii="Calibri" w:eastAsia="Calibri" w:hAnsi="Calibri" w:cs="Calibri"/>
          <w:i/>
          <w:lang w:val="it-IT"/>
        </w:rPr>
        <w:t>.</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24.  Gestione testi di comunicazione istituzionale</w:t>
      </w:r>
    </w:p>
    <w:p w:rsidR="008151D3" w:rsidRPr="00ED5A78" w:rsidRDefault="00ED5A78">
      <w:pPr>
        <w:spacing w:line="240" w:lineRule="exact"/>
        <w:ind w:left="473"/>
        <w:rPr>
          <w:rFonts w:ascii="Calibri" w:eastAsia="Calibri" w:hAnsi="Calibri" w:cs="Calibri"/>
          <w:lang w:val="it-IT"/>
        </w:rPr>
      </w:pPr>
      <w:r w:rsidRPr="00ED5A78">
        <w:rPr>
          <w:rFonts w:ascii="Calibri" w:eastAsia="Calibri" w:hAnsi="Calibri" w:cs="Calibri"/>
          <w:i/>
          <w:lang w:val="it-IT"/>
        </w:rPr>
        <w:t>25.  Elaborazione e stesura relazioni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26.  Agenda impegni e scadenzario</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27.  Disbrigo corrispondenza (protocollo)</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28.  Archiviazione documentazione</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29.  Raccolta documentazione</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30.  Gestione sito web</w:t>
      </w:r>
    </w:p>
    <w:p w:rsidR="008151D3" w:rsidRPr="00ED5A78" w:rsidRDefault="008151D3">
      <w:pPr>
        <w:spacing w:before="1" w:line="120" w:lineRule="exact"/>
        <w:rPr>
          <w:sz w:val="12"/>
          <w:szCs w:val="12"/>
          <w:lang w:val="it-IT"/>
        </w:rPr>
      </w:pPr>
    </w:p>
    <w:p w:rsidR="008151D3" w:rsidRPr="00ED5A78" w:rsidRDefault="00ED5A78">
      <w:pPr>
        <w:ind w:left="113"/>
        <w:rPr>
          <w:rFonts w:ascii="Calibri" w:eastAsia="Calibri" w:hAnsi="Calibri" w:cs="Calibri"/>
          <w:lang w:val="it-IT"/>
        </w:rPr>
      </w:pPr>
      <w:r w:rsidRPr="00ED5A78">
        <w:rPr>
          <w:rFonts w:ascii="Calibri" w:eastAsia="Calibri" w:hAnsi="Calibri" w:cs="Calibri"/>
          <w:i/>
          <w:lang w:val="it-IT"/>
        </w:rPr>
        <w:t>Il processo contrattuale e negoziale del Collegio si articola in via generale come segue:</w:t>
      </w:r>
    </w:p>
    <w:p w:rsidR="008151D3" w:rsidRPr="00ED5A78" w:rsidRDefault="008151D3">
      <w:pPr>
        <w:spacing w:before="6" w:line="100" w:lineRule="exact"/>
        <w:rPr>
          <w:sz w:val="11"/>
          <w:szCs w:val="11"/>
          <w:lang w:val="it-IT"/>
        </w:rPr>
      </w:pPr>
    </w:p>
    <w:p w:rsidR="008151D3" w:rsidRPr="00ED5A78" w:rsidRDefault="00ED5A78">
      <w:pPr>
        <w:ind w:left="113" w:right="72"/>
        <w:rPr>
          <w:rFonts w:ascii="Calibri" w:eastAsia="Calibri" w:hAnsi="Calibri" w:cs="Calibri"/>
          <w:lang w:val="it-IT"/>
        </w:rPr>
      </w:pPr>
      <w:r w:rsidRPr="00ED5A78">
        <w:rPr>
          <w:rFonts w:ascii="Calibri" w:eastAsia="Calibri" w:hAnsi="Calibri" w:cs="Calibri"/>
          <w:i/>
          <w:lang w:val="it-IT"/>
        </w:rPr>
        <w:t>1.Il Consiglio, sulla base del bilancio preventivo che stabilisce le necessit</w:t>
      </w:r>
      <w:r w:rsidR="00077560">
        <w:rPr>
          <w:rFonts w:ascii="Calibri" w:eastAsia="Calibri" w:hAnsi="Calibri" w:cs="Calibri"/>
          <w:i/>
          <w:lang w:val="it-IT"/>
        </w:rPr>
        <w:t>à</w:t>
      </w:r>
      <w:r w:rsidRPr="00ED5A78">
        <w:rPr>
          <w:rFonts w:ascii="Calibri" w:eastAsia="Calibri" w:hAnsi="Calibri" w:cs="Calibri"/>
          <w:i/>
          <w:lang w:val="it-IT"/>
        </w:rPr>
        <w:t>, determina a contrarre stabilendo l’iter da seguire che pu</w:t>
      </w:r>
      <w:r w:rsidR="00077560">
        <w:rPr>
          <w:rFonts w:ascii="Calibri" w:eastAsia="Calibri" w:hAnsi="Calibri" w:cs="Calibri"/>
          <w:i/>
          <w:lang w:val="it-IT"/>
        </w:rPr>
        <w:t>ò</w:t>
      </w:r>
      <w:r w:rsidRPr="00ED5A78">
        <w:rPr>
          <w:rFonts w:ascii="Calibri" w:eastAsia="Calibri" w:hAnsi="Calibri" w:cs="Calibri"/>
          <w:i/>
          <w:lang w:val="it-IT"/>
        </w:rPr>
        <w:t xml:space="preserve"> prevedere :</w:t>
      </w:r>
    </w:p>
    <w:p w:rsidR="008151D3" w:rsidRPr="00ED5A78" w:rsidRDefault="008151D3">
      <w:pPr>
        <w:spacing w:before="10" w:line="100" w:lineRule="exact"/>
        <w:rPr>
          <w:sz w:val="11"/>
          <w:szCs w:val="11"/>
          <w:lang w:val="it-IT"/>
        </w:rPr>
      </w:pP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    il progetto esecutivo ove previsto;</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    il capitolato d’oneri e/o disciplinare di gara;</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3.    la procedura negoziale da seguire e il tipo di aggiudicazione;</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4.    lo schema di contratto da sottoscrivere;</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5.    l’importo dell’affidamento;</w:t>
      </w:r>
    </w:p>
    <w:p w:rsidR="008151D3" w:rsidRPr="00ED5A78" w:rsidRDefault="00ED5A78">
      <w:pPr>
        <w:spacing w:line="240" w:lineRule="exact"/>
        <w:ind w:left="473"/>
        <w:rPr>
          <w:rFonts w:ascii="Calibri" w:eastAsia="Calibri" w:hAnsi="Calibri" w:cs="Calibri"/>
          <w:lang w:val="it-IT"/>
        </w:rPr>
      </w:pPr>
      <w:r w:rsidRPr="00ED5A78">
        <w:rPr>
          <w:rFonts w:ascii="Calibri" w:eastAsia="Calibri" w:hAnsi="Calibri" w:cs="Calibri"/>
          <w:i/>
          <w:lang w:val="it-IT"/>
        </w:rPr>
        <w:t>6.    l’impegno di spesa e il corrispondente capitolo di bilancio.</w:t>
      </w:r>
    </w:p>
    <w:p w:rsidR="008151D3" w:rsidRPr="00ED5A78" w:rsidRDefault="008151D3">
      <w:pPr>
        <w:spacing w:before="1" w:line="120" w:lineRule="exact"/>
        <w:rPr>
          <w:sz w:val="12"/>
          <w:szCs w:val="12"/>
          <w:lang w:val="it-IT"/>
        </w:rPr>
      </w:pPr>
    </w:p>
    <w:p w:rsidR="008151D3" w:rsidRPr="00ED5A78" w:rsidRDefault="00ED5A78">
      <w:pPr>
        <w:ind w:left="113" w:right="69"/>
        <w:rPr>
          <w:rFonts w:ascii="Calibri" w:eastAsia="Calibri" w:hAnsi="Calibri" w:cs="Calibri"/>
          <w:lang w:val="it-IT"/>
        </w:rPr>
      </w:pPr>
      <w:r w:rsidRPr="00ED5A78">
        <w:rPr>
          <w:rFonts w:ascii="Calibri" w:eastAsia="Calibri" w:hAnsi="Calibri" w:cs="Calibri"/>
          <w:i/>
          <w:lang w:val="it-IT"/>
        </w:rPr>
        <w:t>2. delibera di nomina del Responsabile unico del procedimento (di seguito RUP) ed attribuzione delle funzioni ed i compiti previsti all’art. 10 del d.lgs. 163/2006 e agli artt. 10 e 273 del D.P.R. 207/2010.</w:t>
      </w:r>
    </w:p>
    <w:p w:rsidR="008151D3" w:rsidRPr="00ED5A78" w:rsidRDefault="008151D3">
      <w:pPr>
        <w:spacing w:before="10" w:line="100" w:lineRule="exact"/>
        <w:rPr>
          <w:sz w:val="11"/>
          <w:szCs w:val="11"/>
          <w:lang w:val="it-IT"/>
        </w:rPr>
      </w:pPr>
    </w:p>
    <w:p w:rsidR="008151D3" w:rsidRPr="00ED5A78" w:rsidRDefault="00ED5A78">
      <w:pPr>
        <w:ind w:left="113" w:right="72"/>
        <w:rPr>
          <w:rFonts w:ascii="Calibri" w:eastAsia="Calibri" w:hAnsi="Calibri" w:cs="Calibri"/>
          <w:lang w:val="it-IT"/>
        </w:rPr>
      </w:pPr>
      <w:r w:rsidRPr="00ED5A78">
        <w:rPr>
          <w:rFonts w:ascii="Calibri" w:eastAsia="Calibri" w:hAnsi="Calibri" w:cs="Calibri"/>
          <w:i/>
          <w:lang w:val="it-IT"/>
        </w:rPr>
        <w:t xml:space="preserve">Il RUP attua la determina a contrarre del Consiglio e, considerato il ruolo assunto dal Presidente del Consiglio, tale figura </w:t>
      </w:r>
      <w:r>
        <w:rPr>
          <w:rFonts w:ascii="Calibri" w:eastAsia="Calibri" w:hAnsi="Calibri" w:cs="Calibri"/>
          <w:i/>
          <w:lang w:val="it-IT"/>
        </w:rPr>
        <w:t>è</w:t>
      </w:r>
      <w:r w:rsidRPr="00ED5A78">
        <w:rPr>
          <w:rFonts w:ascii="Calibri" w:eastAsia="Calibri" w:hAnsi="Calibri" w:cs="Calibri"/>
          <w:i/>
          <w:lang w:val="it-IT"/>
        </w:rPr>
        <w:t xml:space="preserve"> sempre ricaduta su questi.</w:t>
      </w:r>
    </w:p>
    <w:p w:rsidR="008151D3" w:rsidRPr="00ED5A78" w:rsidRDefault="008151D3">
      <w:pPr>
        <w:spacing w:before="10" w:line="100" w:lineRule="exact"/>
        <w:rPr>
          <w:sz w:val="11"/>
          <w:szCs w:val="11"/>
          <w:lang w:val="it-IT"/>
        </w:rPr>
      </w:pPr>
    </w:p>
    <w:p w:rsidR="008151D3" w:rsidRPr="00ED5A78" w:rsidRDefault="00ED5A78">
      <w:pPr>
        <w:ind w:left="113"/>
        <w:rPr>
          <w:rFonts w:ascii="Calibri" w:eastAsia="Calibri" w:hAnsi="Calibri" w:cs="Calibri"/>
          <w:lang w:val="it-IT"/>
        </w:rPr>
      </w:pPr>
      <w:r w:rsidRPr="00ED5A78">
        <w:rPr>
          <w:rFonts w:ascii="Calibri" w:eastAsia="Calibri" w:hAnsi="Calibri" w:cs="Calibri"/>
          <w:i/>
          <w:lang w:val="it-IT"/>
        </w:rPr>
        <w:t>Altre attivit</w:t>
      </w:r>
      <w:r w:rsidR="00077560">
        <w:rPr>
          <w:rFonts w:ascii="Calibri" w:eastAsia="Calibri" w:hAnsi="Calibri" w:cs="Calibri"/>
          <w:i/>
          <w:lang w:val="it-IT"/>
        </w:rPr>
        <w:t>à</w:t>
      </w:r>
      <w:r w:rsidRPr="00ED5A78">
        <w:rPr>
          <w:rFonts w:ascii="Calibri" w:eastAsia="Calibri" w:hAnsi="Calibri" w:cs="Calibri"/>
          <w:i/>
          <w:lang w:val="it-IT"/>
        </w:rPr>
        <w:t xml:space="preserve"> di cui si occupa l’ “Ufficio” , coinvolgendo il Segretario del Collegio sono quelle :</w:t>
      </w:r>
    </w:p>
    <w:p w:rsidR="008151D3" w:rsidRPr="00ED5A78" w:rsidRDefault="008151D3">
      <w:pPr>
        <w:spacing w:before="9" w:line="100" w:lineRule="exact"/>
        <w:rPr>
          <w:sz w:val="11"/>
          <w:szCs w:val="11"/>
          <w:lang w:val="it-IT"/>
        </w:rPr>
      </w:pPr>
    </w:p>
    <w:p w:rsidR="008151D3" w:rsidRPr="00ED5A78" w:rsidRDefault="00ED5A78">
      <w:pPr>
        <w:tabs>
          <w:tab w:val="left" w:pos="820"/>
        </w:tabs>
        <w:spacing w:line="240" w:lineRule="exact"/>
        <w:ind w:left="833" w:right="72" w:hanging="360"/>
        <w:rPr>
          <w:rFonts w:ascii="Calibri" w:eastAsia="Calibri" w:hAnsi="Calibri" w:cs="Calibri"/>
          <w:lang w:val="it-IT"/>
        </w:rPr>
      </w:pPr>
      <w:r w:rsidRPr="00ED5A78">
        <w:rPr>
          <w:rFonts w:ascii="Calibri" w:eastAsia="Calibri" w:hAnsi="Calibri" w:cs="Calibri"/>
          <w:i/>
          <w:lang w:val="it-IT"/>
        </w:rPr>
        <w:t>1.</w:t>
      </w:r>
      <w:r w:rsidRPr="00ED5A78">
        <w:rPr>
          <w:rFonts w:ascii="Calibri" w:eastAsia="Calibri" w:hAnsi="Calibri" w:cs="Calibri"/>
          <w:i/>
          <w:lang w:val="it-IT"/>
        </w:rPr>
        <w:tab/>
        <w:t>di supporto al Presidente del Consiglio in tutte le attivit</w:t>
      </w:r>
      <w:r w:rsidR="00077560">
        <w:rPr>
          <w:rFonts w:ascii="Calibri" w:eastAsia="Calibri" w:hAnsi="Calibri" w:cs="Calibri"/>
          <w:i/>
          <w:lang w:val="it-IT"/>
        </w:rPr>
        <w:t>à</w:t>
      </w:r>
      <w:r w:rsidRPr="00ED5A78">
        <w:rPr>
          <w:rFonts w:ascii="Calibri" w:eastAsia="Calibri" w:hAnsi="Calibri" w:cs="Calibri"/>
          <w:i/>
          <w:lang w:val="it-IT"/>
        </w:rPr>
        <w:t xml:space="preserve"> istituzionali e nei processi decisionali successivi alle delibera del Consiglio da rendere esecutive;</w:t>
      </w:r>
    </w:p>
    <w:p w:rsidR="008151D3" w:rsidRPr="00ED5A78" w:rsidRDefault="00ED5A78">
      <w:pPr>
        <w:tabs>
          <w:tab w:val="left" w:pos="820"/>
        </w:tabs>
        <w:spacing w:before="6"/>
        <w:ind w:left="833" w:right="72" w:hanging="360"/>
        <w:rPr>
          <w:rFonts w:ascii="Calibri" w:eastAsia="Calibri" w:hAnsi="Calibri" w:cs="Calibri"/>
          <w:lang w:val="it-IT"/>
        </w:rPr>
      </w:pPr>
      <w:r w:rsidRPr="00ED5A78">
        <w:rPr>
          <w:rFonts w:ascii="Calibri" w:eastAsia="Calibri" w:hAnsi="Calibri" w:cs="Calibri"/>
          <w:i/>
          <w:lang w:val="it-IT"/>
        </w:rPr>
        <w:t>2.</w:t>
      </w:r>
      <w:r w:rsidRPr="00ED5A78">
        <w:rPr>
          <w:rFonts w:ascii="Calibri" w:eastAsia="Calibri" w:hAnsi="Calibri" w:cs="Calibri"/>
          <w:i/>
          <w:lang w:val="it-IT"/>
        </w:rPr>
        <w:tab/>
        <w:t>di  provvedere  ai  processi  di  comunicazione  istituzionale  in  entrata  ed  in  uscita  tenendone  protocollo  e provvedendo alla archiviazione documentale.</w:t>
      </w:r>
    </w:p>
    <w:p w:rsidR="008151D3" w:rsidRPr="00ED5A78" w:rsidRDefault="008151D3">
      <w:pPr>
        <w:spacing w:before="10" w:line="100" w:lineRule="exact"/>
        <w:rPr>
          <w:sz w:val="11"/>
          <w:szCs w:val="11"/>
          <w:lang w:val="it-IT"/>
        </w:rPr>
      </w:pPr>
    </w:p>
    <w:p w:rsidR="008151D3" w:rsidRPr="00ED5A78" w:rsidRDefault="00ED5A78">
      <w:pPr>
        <w:ind w:left="113"/>
        <w:rPr>
          <w:rFonts w:ascii="Calibri" w:eastAsia="Calibri" w:hAnsi="Calibri" w:cs="Calibri"/>
          <w:lang w:val="it-IT"/>
        </w:rPr>
      </w:pPr>
      <w:r w:rsidRPr="00ED5A78">
        <w:rPr>
          <w:rFonts w:ascii="Calibri" w:eastAsia="Calibri" w:hAnsi="Calibri" w:cs="Calibri"/>
          <w:b/>
          <w:i/>
          <w:lang w:val="it-IT"/>
        </w:rPr>
        <w:t>STRUTTURA ECONOMICA E PATRIMONIALE DEL COLLEGIO</w:t>
      </w:r>
    </w:p>
    <w:p w:rsidR="008151D3" w:rsidRPr="00ED5A78" w:rsidRDefault="008151D3">
      <w:pPr>
        <w:spacing w:before="1" w:line="120" w:lineRule="exact"/>
        <w:rPr>
          <w:sz w:val="12"/>
          <w:szCs w:val="12"/>
          <w:lang w:val="it-IT"/>
        </w:rPr>
      </w:pPr>
    </w:p>
    <w:p w:rsidR="008151D3" w:rsidRPr="00ED5A78" w:rsidRDefault="00ED5A78">
      <w:pPr>
        <w:ind w:left="113"/>
        <w:rPr>
          <w:rFonts w:ascii="Calibri" w:eastAsia="Calibri" w:hAnsi="Calibri" w:cs="Calibri"/>
          <w:lang w:val="it-IT"/>
        </w:rPr>
      </w:pPr>
      <w:r w:rsidRPr="00ED5A78">
        <w:rPr>
          <w:rFonts w:ascii="Calibri" w:eastAsia="Calibri" w:hAnsi="Calibri" w:cs="Calibri"/>
          <w:i/>
          <w:lang w:val="it-IT"/>
        </w:rPr>
        <w:t xml:space="preserve">Il Collegio ha sede in </w:t>
      </w:r>
      <w:r w:rsidR="007B7BA9">
        <w:rPr>
          <w:rFonts w:ascii="Calibri" w:eastAsia="Calibri" w:hAnsi="Calibri" w:cs="Calibri"/>
          <w:i/>
          <w:lang w:val="it-IT"/>
        </w:rPr>
        <w:t>Bergamo</w:t>
      </w:r>
      <w:r w:rsidRPr="00ED5A78">
        <w:rPr>
          <w:rFonts w:ascii="Calibri" w:eastAsia="Calibri" w:hAnsi="Calibri" w:cs="Calibri"/>
          <w:i/>
          <w:lang w:val="it-IT"/>
        </w:rPr>
        <w:t xml:space="preserve"> , in via </w:t>
      </w:r>
      <w:r w:rsidR="007B7BA9">
        <w:rPr>
          <w:rFonts w:ascii="Calibri" w:eastAsia="Calibri" w:hAnsi="Calibri" w:cs="Calibri"/>
          <w:i/>
          <w:lang w:val="it-IT"/>
        </w:rPr>
        <w:t>Zelasco</w:t>
      </w:r>
      <w:r w:rsidRPr="00ED5A78">
        <w:rPr>
          <w:rFonts w:ascii="Calibri" w:eastAsia="Calibri" w:hAnsi="Calibri" w:cs="Calibri"/>
          <w:i/>
          <w:lang w:val="it-IT"/>
        </w:rPr>
        <w:t xml:space="preserve"> n.</w:t>
      </w:r>
      <w:r w:rsidR="007B7BA9">
        <w:rPr>
          <w:rFonts w:ascii="Calibri" w:eastAsia="Calibri" w:hAnsi="Calibri" w:cs="Calibri"/>
          <w:i/>
          <w:lang w:val="it-IT"/>
        </w:rPr>
        <w:t xml:space="preserve"> 1</w:t>
      </w:r>
      <w:r w:rsidRPr="00ED5A78">
        <w:rPr>
          <w:rFonts w:ascii="Calibri" w:eastAsia="Calibri" w:hAnsi="Calibri" w:cs="Calibri"/>
          <w:i/>
          <w:lang w:val="it-IT"/>
        </w:rPr>
        <w:t xml:space="preserve"> ove si svolge l’attivit</w:t>
      </w:r>
      <w:r w:rsidR="00077560">
        <w:rPr>
          <w:rFonts w:ascii="Calibri" w:eastAsia="Calibri" w:hAnsi="Calibri" w:cs="Calibri"/>
          <w:i/>
          <w:lang w:val="it-IT"/>
        </w:rPr>
        <w:t>à</w:t>
      </w:r>
      <w:r w:rsidRPr="00ED5A78">
        <w:rPr>
          <w:rFonts w:ascii="Calibri" w:eastAsia="Calibri" w:hAnsi="Calibri" w:cs="Calibri"/>
          <w:i/>
          <w:lang w:val="it-IT"/>
        </w:rPr>
        <w:t xml:space="preserve"> istituzionale.</w:t>
      </w:r>
    </w:p>
    <w:p w:rsidR="008151D3" w:rsidRPr="00ED5A78" w:rsidRDefault="008151D3">
      <w:pPr>
        <w:spacing w:before="1" w:line="120" w:lineRule="exact"/>
        <w:rPr>
          <w:sz w:val="12"/>
          <w:szCs w:val="12"/>
          <w:lang w:val="it-IT"/>
        </w:rPr>
      </w:pPr>
    </w:p>
    <w:p w:rsidR="008151D3" w:rsidRPr="00ED5A78" w:rsidRDefault="00ED5A78">
      <w:pPr>
        <w:ind w:left="113"/>
        <w:rPr>
          <w:rFonts w:ascii="Calibri" w:eastAsia="Calibri" w:hAnsi="Calibri" w:cs="Calibri"/>
          <w:lang w:val="it-IT"/>
        </w:rPr>
      </w:pPr>
      <w:r w:rsidRPr="00ED5A78">
        <w:rPr>
          <w:rFonts w:ascii="Calibri" w:eastAsia="Calibri" w:hAnsi="Calibri" w:cs="Calibri"/>
          <w:i/>
          <w:lang w:val="it-IT"/>
        </w:rPr>
        <w:t xml:space="preserve">Il bilancio dell’ente, preventivo e consuntivo, </w:t>
      </w:r>
      <w:r>
        <w:rPr>
          <w:rFonts w:ascii="Calibri" w:eastAsia="Calibri" w:hAnsi="Calibri" w:cs="Calibri"/>
          <w:i/>
          <w:lang w:val="it-IT"/>
        </w:rPr>
        <w:t>è</w:t>
      </w:r>
      <w:r w:rsidRPr="00ED5A78">
        <w:rPr>
          <w:rFonts w:ascii="Calibri" w:eastAsia="Calibri" w:hAnsi="Calibri" w:cs="Calibri"/>
          <w:i/>
          <w:lang w:val="it-IT"/>
        </w:rPr>
        <w:t xml:space="preserve"> formulato cos</w:t>
      </w:r>
      <w:r w:rsidR="007B7BA9">
        <w:rPr>
          <w:rFonts w:ascii="Calibri" w:eastAsia="Calibri" w:hAnsi="Calibri" w:cs="Calibri"/>
          <w:i/>
          <w:lang w:val="it-IT"/>
        </w:rPr>
        <w:t>ì</w:t>
      </w:r>
      <w:r w:rsidRPr="00ED5A78">
        <w:rPr>
          <w:rFonts w:ascii="Calibri" w:eastAsia="Calibri" w:hAnsi="Calibri" w:cs="Calibri"/>
          <w:i/>
          <w:lang w:val="it-IT"/>
        </w:rPr>
        <w:t xml:space="preserve"> come prevede la normativa vigente.</w:t>
      </w:r>
    </w:p>
    <w:p w:rsidR="008151D3" w:rsidRPr="00ED5A78" w:rsidRDefault="008151D3">
      <w:pPr>
        <w:spacing w:before="1" w:line="120" w:lineRule="exact"/>
        <w:rPr>
          <w:sz w:val="12"/>
          <w:szCs w:val="12"/>
          <w:lang w:val="it-IT"/>
        </w:rPr>
      </w:pPr>
    </w:p>
    <w:p w:rsidR="008151D3" w:rsidRPr="00ED5A78" w:rsidRDefault="00ED5A78">
      <w:pPr>
        <w:ind w:left="113"/>
        <w:rPr>
          <w:rFonts w:ascii="Calibri" w:eastAsia="Calibri" w:hAnsi="Calibri" w:cs="Calibri"/>
          <w:lang w:val="it-IT"/>
        </w:rPr>
      </w:pPr>
      <w:r w:rsidRPr="00ED5A78">
        <w:rPr>
          <w:rFonts w:ascii="Calibri" w:eastAsia="Calibri" w:hAnsi="Calibri" w:cs="Calibri"/>
          <w:i/>
          <w:lang w:val="it-IT"/>
        </w:rPr>
        <w:t xml:space="preserve">Il bilancio </w:t>
      </w:r>
      <w:r>
        <w:rPr>
          <w:rFonts w:ascii="Calibri" w:eastAsia="Calibri" w:hAnsi="Calibri" w:cs="Calibri"/>
          <w:i/>
          <w:lang w:val="it-IT"/>
        </w:rPr>
        <w:t>è</w:t>
      </w:r>
      <w:r w:rsidRPr="00ED5A78">
        <w:rPr>
          <w:rFonts w:ascii="Calibri" w:eastAsia="Calibri" w:hAnsi="Calibri" w:cs="Calibri"/>
          <w:i/>
          <w:lang w:val="it-IT"/>
        </w:rPr>
        <w:t xml:space="preserve"> alimentato annualmente dalla contribuzione obbligatoria da parte degli Iscritti nell’Albo e nell’ Elenco</w:t>
      </w:r>
    </w:p>
    <w:p w:rsidR="008151D3" w:rsidRPr="00ED5A78" w:rsidRDefault="00ED5A78">
      <w:pPr>
        <w:ind w:left="113"/>
        <w:rPr>
          <w:rFonts w:ascii="Calibri" w:eastAsia="Calibri" w:hAnsi="Calibri" w:cs="Calibri"/>
          <w:lang w:val="it-IT"/>
        </w:rPr>
      </w:pPr>
      <w:r w:rsidRPr="00ED5A78">
        <w:rPr>
          <w:rFonts w:ascii="Calibri" w:eastAsia="Calibri" w:hAnsi="Calibri" w:cs="Calibri"/>
          <w:i/>
          <w:lang w:val="it-IT"/>
        </w:rPr>
        <w:t xml:space="preserve">Speciale per un importo individuale pari ad € </w:t>
      </w:r>
      <w:r w:rsidR="002B2FD2">
        <w:rPr>
          <w:rFonts w:ascii="Calibri" w:eastAsia="Calibri" w:hAnsi="Calibri" w:cs="Calibri"/>
          <w:i/>
          <w:lang w:val="it-IT"/>
        </w:rPr>
        <w:t>230</w:t>
      </w:r>
      <w:r w:rsidRPr="00ED5A78">
        <w:rPr>
          <w:rFonts w:ascii="Calibri" w:eastAsia="Calibri" w:hAnsi="Calibri" w:cs="Calibri"/>
          <w:i/>
          <w:lang w:val="it-IT"/>
        </w:rPr>
        <w:t>,00</w:t>
      </w:r>
      <w:r w:rsidR="002B2FD2">
        <w:rPr>
          <w:rFonts w:ascii="Calibri" w:eastAsia="Calibri" w:hAnsi="Calibri" w:cs="Calibri"/>
          <w:i/>
          <w:lang w:val="it-IT"/>
        </w:rPr>
        <w:t xml:space="preserve"> per tutti coloro che </w:t>
      </w:r>
      <w:r w:rsidR="00B74A59">
        <w:rPr>
          <w:rFonts w:ascii="Calibri" w:eastAsia="Calibri" w:hAnsi="Calibri" w:cs="Calibri"/>
          <w:i/>
          <w:lang w:val="it-IT"/>
        </w:rPr>
        <w:t>esercitano la libera professione</w:t>
      </w:r>
      <w:r w:rsidR="002B2FD2">
        <w:rPr>
          <w:rFonts w:ascii="Calibri" w:eastAsia="Calibri" w:hAnsi="Calibri" w:cs="Calibri"/>
          <w:i/>
          <w:lang w:val="it-IT"/>
        </w:rPr>
        <w:t xml:space="preserve"> e € 30 per tutti gli altri</w:t>
      </w:r>
      <w:r w:rsidRPr="00ED5A78">
        <w:rPr>
          <w:rFonts w:ascii="Calibri" w:eastAsia="Calibri" w:hAnsi="Calibri" w:cs="Calibri"/>
          <w:i/>
          <w:lang w:val="it-IT"/>
        </w:rPr>
        <w:t xml:space="preserve">. Il numero degli iscritti al </w:t>
      </w:r>
      <w:r w:rsidR="002B2FD2">
        <w:rPr>
          <w:rFonts w:ascii="Calibri" w:eastAsia="Calibri" w:hAnsi="Calibri" w:cs="Calibri"/>
          <w:i/>
          <w:lang w:val="it-IT"/>
        </w:rPr>
        <w:t>21/01/2019</w:t>
      </w:r>
      <w:r w:rsidRPr="00ED5A78">
        <w:rPr>
          <w:rFonts w:ascii="Calibri" w:eastAsia="Calibri" w:hAnsi="Calibri" w:cs="Calibri"/>
          <w:i/>
          <w:lang w:val="it-IT"/>
        </w:rPr>
        <w:t xml:space="preserve"> </w:t>
      </w:r>
      <w:r>
        <w:rPr>
          <w:rFonts w:ascii="Calibri" w:eastAsia="Calibri" w:hAnsi="Calibri" w:cs="Calibri"/>
          <w:i/>
          <w:lang w:val="it-IT"/>
        </w:rPr>
        <w:t>è</w:t>
      </w:r>
      <w:r w:rsidRPr="00ED5A78">
        <w:rPr>
          <w:rFonts w:ascii="Calibri" w:eastAsia="Calibri" w:hAnsi="Calibri" w:cs="Calibri"/>
          <w:i/>
          <w:lang w:val="it-IT"/>
        </w:rPr>
        <w:t xml:space="preserve"> di circa </w:t>
      </w:r>
      <w:r w:rsidR="002B2FD2">
        <w:rPr>
          <w:rFonts w:ascii="Calibri" w:eastAsia="Calibri" w:hAnsi="Calibri" w:cs="Calibri"/>
          <w:i/>
          <w:lang w:val="it-IT"/>
        </w:rPr>
        <w:t>31</w:t>
      </w:r>
      <w:r w:rsidRPr="00ED5A78">
        <w:rPr>
          <w:rFonts w:ascii="Calibri" w:eastAsia="Calibri" w:hAnsi="Calibri" w:cs="Calibri"/>
          <w:i/>
          <w:lang w:val="it-IT"/>
        </w:rPr>
        <w:t xml:space="preserve"> unit</w:t>
      </w:r>
      <w:r w:rsidR="00077560">
        <w:rPr>
          <w:rFonts w:ascii="Calibri" w:eastAsia="Calibri" w:hAnsi="Calibri" w:cs="Calibri"/>
          <w:i/>
          <w:lang w:val="it-IT"/>
        </w:rPr>
        <w:t>à</w:t>
      </w:r>
      <w:r w:rsidR="002B2FD2">
        <w:rPr>
          <w:rFonts w:ascii="Calibri" w:eastAsia="Calibri" w:hAnsi="Calibri" w:cs="Calibri"/>
          <w:i/>
          <w:lang w:val="it-IT"/>
        </w:rPr>
        <w:t xml:space="preserve"> </w:t>
      </w:r>
      <w:r w:rsidR="00B74A59">
        <w:rPr>
          <w:rFonts w:ascii="Calibri" w:eastAsia="Calibri" w:hAnsi="Calibri" w:cs="Calibri"/>
          <w:i/>
          <w:lang w:val="it-IT"/>
        </w:rPr>
        <w:t xml:space="preserve">che esercitano la libera professione </w:t>
      </w:r>
      <w:r w:rsidR="002B2FD2">
        <w:rPr>
          <w:rFonts w:ascii="Calibri" w:eastAsia="Calibri" w:hAnsi="Calibri" w:cs="Calibri"/>
          <w:i/>
          <w:lang w:val="it-IT"/>
        </w:rPr>
        <w:t xml:space="preserve"> e </w:t>
      </w:r>
      <w:r w:rsidR="00B74A59">
        <w:rPr>
          <w:rFonts w:ascii="Calibri" w:eastAsia="Calibri" w:hAnsi="Calibri" w:cs="Calibri"/>
          <w:i/>
          <w:lang w:val="it-IT"/>
        </w:rPr>
        <w:t>di 159 unità che non esercitano la libera professione</w:t>
      </w:r>
      <w:r w:rsidRPr="00ED5A78">
        <w:rPr>
          <w:rFonts w:ascii="Calibri" w:eastAsia="Calibri" w:hAnsi="Calibri" w:cs="Calibri"/>
          <w:i/>
          <w:lang w:val="it-IT"/>
        </w:rPr>
        <w:t>.</w:t>
      </w:r>
    </w:p>
    <w:p w:rsidR="008151D3" w:rsidRPr="00ED5A78" w:rsidRDefault="008151D3">
      <w:pPr>
        <w:spacing w:before="6" w:line="100" w:lineRule="exact"/>
        <w:rPr>
          <w:sz w:val="11"/>
          <w:szCs w:val="11"/>
          <w:lang w:val="it-IT"/>
        </w:rPr>
      </w:pPr>
    </w:p>
    <w:p w:rsidR="008151D3" w:rsidRPr="00ED5A78" w:rsidRDefault="00ED5A78">
      <w:pPr>
        <w:ind w:left="113" w:right="72"/>
        <w:rPr>
          <w:rFonts w:ascii="Calibri" w:eastAsia="Calibri" w:hAnsi="Calibri" w:cs="Calibri"/>
          <w:lang w:val="it-IT"/>
        </w:rPr>
      </w:pPr>
      <w:r w:rsidRPr="00ED5A78">
        <w:rPr>
          <w:rFonts w:ascii="Calibri" w:eastAsia="Calibri" w:hAnsi="Calibri" w:cs="Calibri"/>
          <w:i/>
          <w:lang w:val="it-IT"/>
        </w:rPr>
        <w:t>Per altri dati vedasi il bilancio consuntivo relativo all’ultimo esercizio approvato ed il bilancio preventivo relativo all’anno in corso.</w:t>
      </w:r>
    </w:p>
    <w:p w:rsidR="008151D3" w:rsidRPr="00ED5A78" w:rsidRDefault="008151D3">
      <w:pPr>
        <w:spacing w:before="10" w:line="100" w:lineRule="exact"/>
        <w:rPr>
          <w:sz w:val="11"/>
          <w:szCs w:val="11"/>
          <w:lang w:val="it-IT"/>
        </w:rPr>
      </w:pPr>
    </w:p>
    <w:p w:rsidR="008151D3" w:rsidRPr="00ED5A78" w:rsidRDefault="00ED5A78">
      <w:pPr>
        <w:ind w:left="113" w:right="72"/>
        <w:rPr>
          <w:rFonts w:ascii="Calibri" w:eastAsia="Calibri" w:hAnsi="Calibri" w:cs="Calibri"/>
          <w:lang w:val="it-IT"/>
        </w:rPr>
      </w:pPr>
      <w:r w:rsidRPr="00ED5A78">
        <w:rPr>
          <w:rFonts w:ascii="Calibri" w:eastAsia="Calibri" w:hAnsi="Calibri" w:cs="Calibri"/>
          <w:i/>
          <w:lang w:val="it-IT"/>
        </w:rPr>
        <w:t>I principali processi amministrativi sono connessi alle attivit</w:t>
      </w:r>
      <w:r w:rsidR="00077560">
        <w:rPr>
          <w:rFonts w:ascii="Calibri" w:eastAsia="Calibri" w:hAnsi="Calibri" w:cs="Calibri"/>
          <w:i/>
          <w:lang w:val="it-IT"/>
        </w:rPr>
        <w:t>à</w:t>
      </w:r>
      <w:r w:rsidRPr="00ED5A78">
        <w:rPr>
          <w:rFonts w:ascii="Calibri" w:eastAsia="Calibri" w:hAnsi="Calibri" w:cs="Calibri"/>
          <w:i/>
          <w:lang w:val="it-IT"/>
        </w:rPr>
        <w:t xml:space="preserve"> politico-istituzionali di cui all’art.12 della l.434/68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 e riguardano:</w:t>
      </w:r>
    </w:p>
    <w:p w:rsidR="008151D3" w:rsidRPr="00ED5A78" w:rsidRDefault="008151D3">
      <w:pPr>
        <w:spacing w:line="120" w:lineRule="exact"/>
        <w:rPr>
          <w:sz w:val="12"/>
          <w:szCs w:val="12"/>
          <w:lang w:val="it-IT"/>
        </w:rPr>
      </w:pPr>
    </w:p>
    <w:p w:rsidR="008151D3" w:rsidRPr="00ED5A78" w:rsidRDefault="00ED5A78">
      <w:pPr>
        <w:ind w:left="833" w:right="68" w:hanging="360"/>
        <w:rPr>
          <w:rFonts w:ascii="Calibri" w:eastAsia="Calibri" w:hAnsi="Calibri" w:cs="Calibri"/>
          <w:sz w:val="22"/>
          <w:szCs w:val="22"/>
          <w:lang w:val="it-IT"/>
        </w:rPr>
      </w:pPr>
      <w:r w:rsidRPr="00ED5A78">
        <w:rPr>
          <w:rFonts w:ascii="Calibri" w:eastAsia="Calibri" w:hAnsi="Calibri" w:cs="Calibri"/>
          <w:sz w:val="22"/>
          <w:szCs w:val="22"/>
          <w:lang w:val="it-IT"/>
        </w:rPr>
        <w:t>1.   vigila sulla tutela del titolo di Perito Agrario e svolge le attivit</w:t>
      </w:r>
      <w:r w:rsidR="00077560">
        <w:rPr>
          <w:rFonts w:ascii="Calibri" w:eastAsia="Calibri" w:hAnsi="Calibri" w:cs="Calibri"/>
          <w:sz w:val="22"/>
          <w:szCs w:val="22"/>
          <w:lang w:val="it-IT"/>
        </w:rPr>
        <w:t>à</w:t>
      </w:r>
      <w:r w:rsidRPr="00ED5A78">
        <w:rPr>
          <w:rFonts w:ascii="Calibri" w:eastAsia="Calibri" w:hAnsi="Calibri" w:cs="Calibri"/>
          <w:sz w:val="22"/>
          <w:szCs w:val="22"/>
          <w:lang w:val="it-IT"/>
        </w:rPr>
        <w:t xml:space="preserve"> dirette alla repressione dell’esercizio abusivo della professione;</w:t>
      </w:r>
    </w:p>
    <w:p w:rsidR="008151D3" w:rsidRPr="00ED5A78" w:rsidRDefault="008151D3">
      <w:pPr>
        <w:spacing w:before="10" w:line="100" w:lineRule="exact"/>
        <w:rPr>
          <w:sz w:val="11"/>
          <w:szCs w:val="11"/>
          <w:lang w:val="it-IT"/>
        </w:rPr>
      </w:pPr>
    </w:p>
    <w:p w:rsidR="008151D3" w:rsidRPr="00ED5A78" w:rsidRDefault="00ED5A78">
      <w:pPr>
        <w:ind w:left="473"/>
        <w:rPr>
          <w:rFonts w:ascii="Calibri" w:eastAsia="Calibri" w:hAnsi="Calibri" w:cs="Calibri"/>
          <w:sz w:val="22"/>
          <w:szCs w:val="22"/>
          <w:lang w:val="it-IT"/>
        </w:rPr>
      </w:pPr>
      <w:r w:rsidRPr="00ED5A78">
        <w:rPr>
          <w:rFonts w:ascii="Calibri" w:eastAsia="Calibri" w:hAnsi="Calibri" w:cs="Calibri"/>
          <w:sz w:val="22"/>
          <w:szCs w:val="22"/>
          <w:lang w:val="it-IT"/>
        </w:rPr>
        <w:t>2.   cura la tenuta dell’Albo e dell’elenco speciale provvedendo alle iscrizioni ed alle cancellazioni;</w:t>
      </w:r>
    </w:p>
    <w:p w:rsidR="008151D3" w:rsidRPr="00ED5A78" w:rsidRDefault="008151D3">
      <w:pPr>
        <w:spacing w:line="120" w:lineRule="exact"/>
        <w:rPr>
          <w:sz w:val="12"/>
          <w:szCs w:val="12"/>
          <w:lang w:val="it-IT"/>
        </w:rPr>
      </w:pPr>
    </w:p>
    <w:p w:rsidR="008151D3" w:rsidRPr="00ED5A78" w:rsidRDefault="00ED5A78">
      <w:pPr>
        <w:ind w:left="473"/>
        <w:rPr>
          <w:rFonts w:ascii="Calibri" w:eastAsia="Calibri" w:hAnsi="Calibri" w:cs="Calibri"/>
          <w:sz w:val="22"/>
          <w:szCs w:val="22"/>
          <w:lang w:val="it-IT"/>
        </w:rPr>
      </w:pPr>
      <w:r w:rsidRPr="00ED5A78">
        <w:rPr>
          <w:rFonts w:ascii="Calibri" w:eastAsia="Calibri" w:hAnsi="Calibri" w:cs="Calibri"/>
          <w:sz w:val="22"/>
          <w:szCs w:val="22"/>
          <w:lang w:val="it-IT"/>
        </w:rPr>
        <w:t>3.   adotta i provvedimenti disciplinari;</w:t>
      </w:r>
    </w:p>
    <w:p w:rsidR="008151D3" w:rsidRPr="00ED5A78" w:rsidRDefault="008151D3">
      <w:pPr>
        <w:spacing w:line="120" w:lineRule="exact"/>
        <w:rPr>
          <w:sz w:val="12"/>
          <w:szCs w:val="12"/>
          <w:lang w:val="it-IT"/>
        </w:rPr>
      </w:pPr>
    </w:p>
    <w:p w:rsidR="008151D3" w:rsidRPr="00ED5A78" w:rsidRDefault="00ED5A78">
      <w:pPr>
        <w:ind w:left="473"/>
        <w:rPr>
          <w:rFonts w:ascii="Calibri" w:eastAsia="Calibri" w:hAnsi="Calibri" w:cs="Calibri"/>
          <w:sz w:val="22"/>
          <w:szCs w:val="22"/>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sz w:val="22"/>
          <w:szCs w:val="22"/>
          <w:lang w:val="it-IT"/>
        </w:rPr>
        <w:t>4.   provvede, su richiesta, alla liquidazione degli onorari in via amministrativa;</w:t>
      </w:r>
    </w:p>
    <w:p w:rsidR="008151D3" w:rsidRPr="00ED5A78" w:rsidRDefault="008151D3">
      <w:pPr>
        <w:spacing w:line="200" w:lineRule="exact"/>
        <w:rPr>
          <w:lang w:val="it-IT"/>
        </w:rPr>
      </w:pPr>
    </w:p>
    <w:p w:rsidR="008151D3" w:rsidRPr="00ED5A78" w:rsidRDefault="008151D3">
      <w:pPr>
        <w:spacing w:before="9" w:line="240" w:lineRule="exact"/>
        <w:rPr>
          <w:sz w:val="24"/>
          <w:szCs w:val="24"/>
          <w:lang w:val="it-IT"/>
        </w:rPr>
      </w:pPr>
    </w:p>
    <w:p w:rsidR="008151D3" w:rsidRPr="00ED5A78" w:rsidRDefault="00ED5A78">
      <w:pPr>
        <w:spacing w:before="16"/>
        <w:ind w:left="833" w:right="68" w:hanging="360"/>
        <w:jc w:val="both"/>
        <w:rPr>
          <w:rFonts w:ascii="Calibri" w:eastAsia="Calibri" w:hAnsi="Calibri" w:cs="Calibri"/>
          <w:sz w:val="22"/>
          <w:szCs w:val="22"/>
          <w:lang w:val="it-IT"/>
        </w:rPr>
      </w:pPr>
      <w:r w:rsidRPr="00ED5A78">
        <w:rPr>
          <w:rFonts w:ascii="Calibri" w:eastAsia="Calibri" w:hAnsi="Calibri" w:cs="Calibri"/>
          <w:sz w:val="22"/>
          <w:szCs w:val="22"/>
          <w:lang w:val="it-IT"/>
        </w:rPr>
        <w:t>5.   provvede all’amministrazione dei beni di pertinenza del Collegio e compila annualmente il bilancio preventivo e il conto consuntivo da sottoporre all’approvazione dell’assemblea;</w:t>
      </w:r>
    </w:p>
    <w:p w:rsidR="008151D3" w:rsidRPr="00ED5A78" w:rsidRDefault="008151D3">
      <w:pPr>
        <w:spacing w:before="10" w:line="100" w:lineRule="exact"/>
        <w:rPr>
          <w:sz w:val="11"/>
          <w:szCs w:val="11"/>
          <w:lang w:val="it-IT"/>
        </w:rPr>
      </w:pPr>
    </w:p>
    <w:p w:rsidR="008151D3" w:rsidRPr="00ED5A78" w:rsidRDefault="00ED5A78">
      <w:pPr>
        <w:ind w:left="833" w:right="68" w:hanging="360"/>
        <w:jc w:val="both"/>
        <w:rPr>
          <w:rFonts w:ascii="Calibri" w:eastAsia="Calibri" w:hAnsi="Calibri" w:cs="Calibri"/>
          <w:sz w:val="22"/>
          <w:szCs w:val="22"/>
          <w:lang w:val="it-IT"/>
        </w:rPr>
      </w:pPr>
      <w:r w:rsidRPr="00ED5A78">
        <w:rPr>
          <w:rFonts w:ascii="Calibri" w:eastAsia="Calibri" w:hAnsi="Calibri" w:cs="Calibri"/>
          <w:sz w:val="22"/>
          <w:szCs w:val="22"/>
          <w:lang w:val="it-IT"/>
        </w:rPr>
        <w:t>6.   designa i Periti Agrari chiamati a far parte di commissioni presso pubbliche amministrazioni, enti od organizzazioni di carattere locale e alla commissione degli esami di Stato per l’abilitazione all’esercizio professionale;</w:t>
      </w:r>
    </w:p>
    <w:p w:rsidR="008151D3" w:rsidRPr="00ED5A78" w:rsidRDefault="008151D3">
      <w:pPr>
        <w:spacing w:before="10" w:line="100" w:lineRule="exact"/>
        <w:rPr>
          <w:sz w:val="11"/>
          <w:szCs w:val="11"/>
          <w:lang w:val="it-IT"/>
        </w:rPr>
      </w:pPr>
    </w:p>
    <w:p w:rsidR="008151D3" w:rsidRPr="00ED5A78" w:rsidRDefault="00ED5A78">
      <w:pPr>
        <w:ind w:left="833" w:right="68" w:hanging="360"/>
        <w:jc w:val="both"/>
        <w:rPr>
          <w:rFonts w:ascii="Calibri" w:eastAsia="Calibri" w:hAnsi="Calibri" w:cs="Calibri"/>
          <w:sz w:val="22"/>
          <w:szCs w:val="22"/>
          <w:lang w:val="it-IT"/>
        </w:rPr>
      </w:pPr>
      <w:r w:rsidRPr="00ED5A78">
        <w:rPr>
          <w:rFonts w:ascii="Calibri" w:eastAsia="Calibri" w:hAnsi="Calibri" w:cs="Calibri"/>
          <w:sz w:val="22"/>
          <w:szCs w:val="22"/>
          <w:lang w:val="it-IT"/>
        </w:rPr>
        <w:t>7.   convoca l’assemblea degli iscritti anche ai fini della elezione del Consiglio del Collegio e del Collegio dei Revisori dei Conti;</w:t>
      </w:r>
    </w:p>
    <w:p w:rsidR="008151D3" w:rsidRPr="00ED5A78" w:rsidRDefault="008151D3">
      <w:pPr>
        <w:spacing w:before="10" w:line="100" w:lineRule="exact"/>
        <w:rPr>
          <w:sz w:val="11"/>
          <w:szCs w:val="11"/>
          <w:lang w:val="it-IT"/>
        </w:rPr>
      </w:pPr>
    </w:p>
    <w:p w:rsidR="008151D3" w:rsidRPr="00ED5A78" w:rsidRDefault="00ED5A78">
      <w:pPr>
        <w:ind w:left="833" w:right="68" w:hanging="360"/>
        <w:jc w:val="both"/>
        <w:rPr>
          <w:rFonts w:ascii="Calibri" w:eastAsia="Calibri" w:hAnsi="Calibri" w:cs="Calibri"/>
          <w:sz w:val="22"/>
          <w:szCs w:val="22"/>
          <w:lang w:val="it-IT"/>
        </w:rPr>
      </w:pPr>
      <w:r w:rsidRPr="00ED5A78">
        <w:rPr>
          <w:rFonts w:ascii="Calibri" w:eastAsia="Calibri" w:hAnsi="Calibri" w:cs="Calibri"/>
          <w:sz w:val="22"/>
          <w:szCs w:val="22"/>
          <w:lang w:val="it-IT"/>
        </w:rPr>
        <w:t xml:space="preserve">8.   stabilisce  una  tassa  per  l’iscrizione  nell’Albo o nell’elenco  speciale;  una  tassa  per  il  rilascio  di certificati, tessere e pareri sulla liquidazione degli onorari, </w:t>
      </w:r>
      <w:r>
        <w:rPr>
          <w:rFonts w:ascii="Calibri" w:eastAsia="Calibri" w:hAnsi="Calibri" w:cs="Calibri"/>
          <w:sz w:val="22"/>
          <w:szCs w:val="22"/>
          <w:lang w:val="it-IT"/>
        </w:rPr>
        <w:t>nonché</w:t>
      </w:r>
      <w:r w:rsidRPr="00ED5A78">
        <w:rPr>
          <w:rFonts w:ascii="Calibri" w:eastAsia="Calibri" w:hAnsi="Calibri" w:cs="Calibri"/>
          <w:sz w:val="22"/>
          <w:szCs w:val="22"/>
          <w:lang w:val="it-IT"/>
        </w:rPr>
        <w:t xml:space="preserve"> il contributo annuale;</w:t>
      </w:r>
    </w:p>
    <w:p w:rsidR="008151D3" w:rsidRPr="00ED5A78" w:rsidRDefault="008151D3">
      <w:pPr>
        <w:spacing w:before="10" w:line="100" w:lineRule="exact"/>
        <w:rPr>
          <w:sz w:val="11"/>
          <w:szCs w:val="11"/>
          <w:lang w:val="it-IT"/>
        </w:rPr>
      </w:pPr>
    </w:p>
    <w:p w:rsidR="008151D3" w:rsidRPr="00ED5A78" w:rsidRDefault="00ED5A78">
      <w:pPr>
        <w:ind w:left="833" w:right="68" w:hanging="360"/>
        <w:jc w:val="both"/>
        <w:rPr>
          <w:rFonts w:ascii="Calibri" w:eastAsia="Calibri" w:hAnsi="Calibri" w:cs="Calibri"/>
          <w:sz w:val="22"/>
          <w:szCs w:val="22"/>
          <w:lang w:val="it-IT"/>
        </w:rPr>
      </w:pPr>
      <w:r w:rsidRPr="00ED5A78">
        <w:rPr>
          <w:rFonts w:ascii="Calibri" w:eastAsia="Calibri" w:hAnsi="Calibri" w:cs="Calibri"/>
          <w:sz w:val="22"/>
          <w:szCs w:val="22"/>
          <w:lang w:val="it-IT"/>
        </w:rPr>
        <w:t>9.   sospende dall’Albo o dall’Elenco speciale l’iscritto che non adempie al pagamento dei contributi dovuti;</w:t>
      </w:r>
    </w:p>
    <w:p w:rsidR="008151D3" w:rsidRPr="00ED5A78" w:rsidRDefault="008151D3">
      <w:pPr>
        <w:spacing w:before="10" w:line="100" w:lineRule="exact"/>
        <w:rPr>
          <w:sz w:val="11"/>
          <w:szCs w:val="11"/>
          <w:lang w:val="it-IT"/>
        </w:rPr>
      </w:pPr>
    </w:p>
    <w:p w:rsidR="008151D3" w:rsidRPr="00ED5A78" w:rsidRDefault="00ED5A78">
      <w:pPr>
        <w:ind w:left="473"/>
        <w:rPr>
          <w:rFonts w:ascii="Calibri" w:eastAsia="Calibri" w:hAnsi="Calibri" w:cs="Calibri"/>
          <w:sz w:val="22"/>
          <w:szCs w:val="22"/>
          <w:lang w:val="it-IT"/>
        </w:rPr>
      </w:pPr>
      <w:r w:rsidRPr="00ED5A78">
        <w:rPr>
          <w:rFonts w:ascii="Calibri" w:eastAsia="Calibri" w:hAnsi="Calibri" w:cs="Calibri"/>
          <w:sz w:val="22"/>
          <w:szCs w:val="22"/>
          <w:lang w:val="it-IT"/>
        </w:rPr>
        <w:t>10. cura il perfezionamento tecnico e culturale degli iscritti.</w:t>
      </w:r>
    </w:p>
    <w:p w:rsidR="008151D3" w:rsidRPr="00ED5A78" w:rsidRDefault="008151D3">
      <w:pPr>
        <w:spacing w:line="120" w:lineRule="exact"/>
        <w:rPr>
          <w:sz w:val="12"/>
          <w:szCs w:val="12"/>
          <w:lang w:val="it-IT"/>
        </w:rPr>
      </w:pPr>
    </w:p>
    <w:p w:rsidR="008151D3" w:rsidRPr="00ED5A78" w:rsidRDefault="00ED5A78">
      <w:pPr>
        <w:ind w:left="113" w:right="2391"/>
        <w:jc w:val="both"/>
        <w:rPr>
          <w:rFonts w:ascii="Calibri" w:eastAsia="Calibri" w:hAnsi="Calibri" w:cs="Calibri"/>
          <w:lang w:val="it-IT"/>
        </w:rPr>
      </w:pPr>
      <w:r w:rsidRPr="00ED5A78">
        <w:rPr>
          <w:rFonts w:ascii="Calibri" w:eastAsia="Calibri" w:hAnsi="Calibri" w:cs="Calibri"/>
          <w:i/>
          <w:lang w:val="it-IT"/>
        </w:rPr>
        <w:t>I principali processi di tipo amministrativo-gestionale, contabile e contrattuale riguardano:</w:t>
      </w:r>
    </w:p>
    <w:p w:rsidR="008151D3" w:rsidRPr="00ED5A78" w:rsidRDefault="008151D3">
      <w:pPr>
        <w:spacing w:before="1" w:line="120" w:lineRule="exact"/>
        <w:rPr>
          <w:sz w:val="12"/>
          <w:szCs w:val="12"/>
          <w:lang w:val="it-IT"/>
        </w:rPr>
      </w:pPr>
    </w:p>
    <w:p w:rsidR="008151D3" w:rsidRPr="00ED5A78" w:rsidRDefault="00ED5A78">
      <w:pPr>
        <w:ind w:left="468"/>
        <w:rPr>
          <w:rFonts w:ascii="Calibri" w:eastAsia="Calibri" w:hAnsi="Calibri" w:cs="Calibri"/>
          <w:lang w:val="it-IT"/>
        </w:rPr>
      </w:pPr>
      <w:r w:rsidRPr="00ED5A78">
        <w:rPr>
          <w:rFonts w:ascii="Calibri" w:eastAsia="Calibri" w:hAnsi="Calibri" w:cs="Calibri"/>
          <w:i/>
          <w:lang w:val="it-IT"/>
        </w:rPr>
        <w:t>1.    gli organi istituzionali del Collegio(spese per le adunanze del Consiglio e del Collegio dei revisori dei conti );</w:t>
      </w:r>
    </w:p>
    <w:p w:rsidR="008151D3" w:rsidRPr="00ED5A78" w:rsidRDefault="00ED5A78">
      <w:pPr>
        <w:spacing w:line="240" w:lineRule="exact"/>
        <w:ind w:left="468"/>
        <w:rPr>
          <w:rFonts w:ascii="Calibri" w:eastAsia="Calibri" w:hAnsi="Calibri" w:cs="Calibri"/>
          <w:lang w:val="it-IT"/>
        </w:rPr>
      </w:pPr>
      <w:r w:rsidRPr="00ED5A78">
        <w:rPr>
          <w:rFonts w:ascii="Calibri" w:eastAsia="Calibri" w:hAnsi="Calibri" w:cs="Calibri"/>
          <w:i/>
          <w:lang w:val="it-IT"/>
        </w:rPr>
        <w:t>2.    le prestazioni istituzionali (promozione della figura professionale del perito agrario, commissioni istituzionali,</w:t>
      </w:r>
    </w:p>
    <w:p w:rsidR="008151D3" w:rsidRPr="00ED5A78" w:rsidRDefault="00ED5A78">
      <w:pPr>
        <w:ind w:left="793" w:right="4503"/>
        <w:jc w:val="center"/>
        <w:rPr>
          <w:rFonts w:ascii="Calibri" w:eastAsia="Calibri" w:hAnsi="Calibri" w:cs="Calibri"/>
          <w:lang w:val="it-IT"/>
        </w:rPr>
      </w:pPr>
      <w:r w:rsidRPr="00ED5A78">
        <w:rPr>
          <w:rFonts w:ascii="Calibri" w:eastAsia="Calibri" w:hAnsi="Calibri" w:cs="Calibri"/>
          <w:i/>
          <w:lang w:val="it-IT"/>
        </w:rPr>
        <w:t>aggiornamento professionale e organizzazione eventi,);</w:t>
      </w:r>
    </w:p>
    <w:p w:rsidR="008151D3" w:rsidRPr="00ED5A78" w:rsidRDefault="00ED5A78">
      <w:pPr>
        <w:ind w:left="468"/>
        <w:rPr>
          <w:rFonts w:ascii="Calibri" w:eastAsia="Calibri" w:hAnsi="Calibri" w:cs="Calibri"/>
          <w:lang w:val="it-IT"/>
        </w:rPr>
      </w:pPr>
      <w:r w:rsidRPr="00ED5A78">
        <w:rPr>
          <w:rFonts w:ascii="Calibri" w:eastAsia="Calibri" w:hAnsi="Calibri" w:cs="Calibri"/>
          <w:i/>
          <w:lang w:val="it-IT"/>
        </w:rPr>
        <w:t>3.    oneri per il personale in servizio (stipendi fissi, trattamenti accessori, ecc..);</w:t>
      </w:r>
    </w:p>
    <w:p w:rsidR="008151D3" w:rsidRPr="00ED5A78" w:rsidRDefault="00ED5A78">
      <w:pPr>
        <w:ind w:left="468"/>
        <w:rPr>
          <w:rFonts w:ascii="Calibri" w:eastAsia="Calibri" w:hAnsi="Calibri" w:cs="Calibri"/>
          <w:lang w:val="it-IT"/>
        </w:rPr>
      </w:pPr>
      <w:r w:rsidRPr="00ED5A78">
        <w:rPr>
          <w:rFonts w:ascii="Calibri" w:eastAsia="Calibri" w:hAnsi="Calibri" w:cs="Calibri"/>
          <w:i/>
          <w:lang w:val="it-IT"/>
        </w:rPr>
        <w:t>4.    uscite per funzionamento uffici (utenze, materiale di consumo, manutenzione delle apparecchiature, ecc.);</w:t>
      </w:r>
    </w:p>
    <w:p w:rsidR="008151D3" w:rsidRPr="00ED5A78" w:rsidRDefault="00ED5A78">
      <w:pPr>
        <w:ind w:left="468"/>
        <w:rPr>
          <w:rFonts w:ascii="Calibri" w:eastAsia="Calibri" w:hAnsi="Calibri" w:cs="Calibri"/>
          <w:lang w:val="it-IT"/>
        </w:rPr>
      </w:pPr>
      <w:r w:rsidRPr="00ED5A78">
        <w:rPr>
          <w:rFonts w:ascii="Calibri" w:eastAsia="Calibri" w:hAnsi="Calibri" w:cs="Calibri"/>
          <w:i/>
          <w:lang w:val="it-IT"/>
        </w:rPr>
        <w:t>5.    uscite per l'acquisto di beni e prestazioni di servizi (consulenze );</w:t>
      </w:r>
    </w:p>
    <w:p w:rsidR="008151D3" w:rsidRPr="00ED5A78" w:rsidRDefault="00ED5A78">
      <w:pPr>
        <w:ind w:left="468"/>
        <w:rPr>
          <w:rFonts w:ascii="Calibri" w:eastAsia="Calibri" w:hAnsi="Calibri" w:cs="Calibri"/>
          <w:lang w:val="it-IT"/>
        </w:rPr>
      </w:pPr>
      <w:r w:rsidRPr="00ED5A78">
        <w:rPr>
          <w:rFonts w:ascii="Calibri" w:eastAsia="Calibri" w:hAnsi="Calibri" w:cs="Calibri"/>
          <w:i/>
          <w:lang w:val="it-IT"/>
        </w:rPr>
        <w:t>6.    uscite per l’acquisizione di beni di uso durevole e di immobilizzazione tecniche.</w:t>
      </w:r>
    </w:p>
    <w:p w:rsidR="008151D3" w:rsidRPr="00ED5A78" w:rsidRDefault="008151D3">
      <w:pPr>
        <w:spacing w:before="1" w:line="120" w:lineRule="exact"/>
        <w:rPr>
          <w:sz w:val="12"/>
          <w:szCs w:val="12"/>
          <w:lang w:val="it-IT"/>
        </w:rPr>
      </w:pPr>
    </w:p>
    <w:p w:rsidR="008151D3" w:rsidRPr="00ED5A78" w:rsidRDefault="00ED5A78">
      <w:pPr>
        <w:ind w:left="113" w:right="6280"/>
        <w:jc w:val="both"/>
        <w:rPr>
          <w:rFonts w:ascii="Calibri" w:eastAsia="Calibri" w:hAnsi="Calibri" w:cs="Calibri"/>
          <w:lang w:val="it-IT"/>
        </w:rPr>
      </w:pPr>
      <w:r w:rsidRPr="00ED5A78">
        <w:rPr>
          <w:rFonts w:ascii="Calibri" w:eastAsia="Calibri" w:hAnsi="Calibri" w:cs="Calibri"/>
          <w:b/>
          <w:i/>
          <w:lang w:val="it-IT"/>
        </w:rPr>
        <w:t>INDIVIDUAZIONE DELLE AREE DI RISCHIO.</w:t>
      </w:r>
    </w:p>
    <w:p w:rsidR="008151D3" w:rsidRPr="00ED5A78" w:rsidRDefault="008151D3">
      <w:pPr>
        <w:spacing w:before="6" w:line="100" w:lineRule="exact"/>
        <w:rPr>
          <w:sz w:val="11"/>
          <w:szCs w:val="11"/>
          <w:lang w:val="it-IT"/>
        </w:rPr>
      </w:pPr>
    </w:p>
    <w:p w:rsidR="008151D3" w:rsidRPr="00ED5A78" w:rsidRDefault="00ED5A78">
      <w:pPr>
        <w:ind w:left="113" w:right="74"/>
        <w:jc w:val="both"/>
        <w:rPr>
          <w:rFonts w:ascii="Calibri" w:eastAsia="Calibri" w:hAnsi="Calibri" w:cs="Calibri"/>
          <w:lang w:val="it-IT"/>
        </w:rPr>
      </w:pPr>
      <w:r w:rsidRPr="00ED5A78">
        <w:rPr>
          <w:rFonts w:ascii="Calibri" w:eastAsia="Calibri" w:hAnsi="Calibri" w:cs="Calibri"/>
          <w:i/>
          <w:lang w:val="it-IT"/>
        </w:rPr>
        <w:t>Come gi</w:t>
      </w:r>
      <w:r w:rsidR="00077560">
        <w:rPr>
          <w:rFonts w:ascii="Calibri" w:eastAsia="Calibri" w:hAnsi="Calibri" w:cs="Calibri"/>
          <w:i/>
          <w:lang w:val="it-IT"/>
        </w:rPr>
        <w:t>à</w:t>
      </w:r>
      <w:r w:rsidRPr="00ED5A78">
        <w:rPr>
          <w:rFonts w:ascii="Calibri" w:eastAsia="Calibri" w:hAnsi="Calibri" w:cs="Calibri"/>
          <w:i/>
          <w:lang w:val="it-IT"/>
        </w:rPr>
        <w:t xml:space="preserve"> detto la ridotta dimensione del Collegio e la replica dei processi decisionali, amministrativi e gestionali che portano a stretto contatto tutti gli attori, riducono sensibilmente i rischi e gli eventi di corruzione.</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Per contro, mancando il Regolamento interno sull'ordinamento degli uffici, come previsto dal </w:t>
      </w:r>
      <w:proofErr w:type="spellStart"/>
      <w:r w:rsidRPr="00ED5A78">
        <w:rPr>
          <w:rFonts w:ascii="Calibri" w:eastAsia="Calibri" w:hAnsi="Calibri" w:cs="Calibri"/>
          <w:i/>
          <w:lang w:val="it-IT"/>
        </w:rPr>
        <w:t>d.lgs</w:t>
      </w:r>
      <w:proofErr w:type="spellEnd"/>
      <w:r w:rsidRPr="00ED5A78">
        <w:rPr>
          <w:rFonts w:ascii="Calibri" w:eastAsia="Calibri" w:hAnsi="Calibri" w:cs="Calibri"/>
          <w:i/>
          <w:lang w:val="it-IT"/>
        </w:rPr>
        <w:t xml:space="preserve"> 165/2001 e dal d.lgs39/2013 pu</w:t>
      </w:r>
      <w:r w:rsidR="00077560">
        <w:rPr>
          <w:rFonts w:ascii="Calibri" w:eastAsia="Calibri" w:hAnsi="Calibri" w:cs="Calibri"/>
          <w:i/>
          <w:lang w:val="it-IT"/>
        </w:rPr>
        <w:t>ò</w:t>
      </w:r>
      <w:r w:rsidRPr="00ED5A78">
        <w:rPr>
          <w:rFonts w:ascii="Calibri" w:eastAsia="Calibri" w:hAnsi="Calibri" w:cs="Calibri"/>
          <w:i/>
          <w:lang w:val="it-IT"/>
        </w:rPr>
        <w:t xml:space="preserve"> verificarsi qualche evento per l’assenza delle linee guida che portano alle aree di rischio che, cos</w:t>
      </w:r>
      <w:r w:rsidR="007B7BA9">
        <w:rPr>
          <w:rFonts w:ascii="Calibri" w:eastAsia="Calibri" w:hAnsi="Calibri" w:cs="Calibri"/>
          <w:i/>
          <w:lang w:val="it-IT"/>
        </w:rPr>
        <w:t>ì</w:t>
      </w:r>
      <w:r w:rsidRPr="00ED5A78">
        <w:rPr>
          <w:rFonts w:ascii="Calibri" w:eastAsia="Calibri" w:hAnsi="Calibri" w:cs="Calibri"/>
          <w:i/>
          <w:lang w:val="it-IT"/>
        </w:rPr>
        <w:t xml:space="preserve"> come da art. 1 c. 16 della L. 190/2012, possono definirsi comuni alle pubbliche amministrazioni e possono identificarsi in :</w:t>
      </w:r>
    </w:p>
    <w:p w:rsidR="008151D3" w:rsidRPr="00ED5A78" w:rsidRDefault="008151D3">
      <w:pPr>
        <w:spacing w:before="10" w:line="100" w:lineRule="exact"/>
        <w:rPr>
          <w:sz w:val="11"/>
          <w:szCs w:val="11"/>
          <w:lang w:val="it-IT"/>
        </w:rPr>
      </w:pPr>
    </w:p>
    <w:p w:rsidR="008151D3" w:rsidRPr="00ED5A78" w:rsidRDefault="00ED5A78">
      <w:pPr>
        <w:ind w:left="113" w:right="67"/>
        <w:jc w:val="both"/>
        <w:rPr>
          <w:rFonts w:ascii="Calibri" w:eastAsia="Calibri" w:hAnsi="Calibri" w:cs="Calibri"/>
          <w:lang w:val="it-IT"/>
        </w:rPr>
      </w:pPr>
      <w:r w:rsidRPr="00ED5A78">
        <w:rPr>
          <w:rFonts w:ascii="Calibri" w:eastAsia="Calibri" w:hAnsi="Calibri" w:cs="Calibri"/>
          <w:i/>
          <w:lang w:val="it-IT"/>
        </w:rPr>
        <w:t>A.  Area dei processi finalizzati all'acquisizione e alla progressione del personale e degli incarichi di consulenza e collaborazione;</w:t>
      </w:r>
    </w:p>
    <w:p w:rsidR="008151D3" w:rsidRPr="00ED5A78" w:rsidRDefault="008151D3">
      <w:pPr>
        <w:spacing w:before="5"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B. Area dei processi finalizzati all'affidamento di lavori, servizi e forniture </w:t>
      </w:r>
      <w:r>
        <w:rPr>
          <w:rFonts w:ascii="Calibri" w:eastAsia="Calibri" w:hAnsi="Calibri" w:cs="Calibri"/>
          <w:i/>
          <w:lang w:val="it-IT"/>
        </w:rPr>
        <w:t>nonché</w:t>
      </w:r>
      <w:r w:rsidRPr="00ED5A78">
        <w:rPr>
          <w:rFonts w:ascii="Calibri" w:eastAsia="Calibri" w:hAnsi="Calibri" w:cs="Calibri"/>
          <w:i/>
          <w:lang w:val="it-IT"/>
        </w:rPr>
        <w:t xml:space="preserve"> all'affidamento di ogni altro tipo di commessa o vantaggio pubblici disciplinato dal d.lgs. n. 163 del 2006.</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C. Area dei processi finalizzati all'adozione di provvedimenti ampliativi della sfera giuridica dei destinatari privi di effetto economico diretto ed immediato per il destinatario;</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D. Area dei processi finalizzati all'adozione di provvedimenti ampliativi della sfera giuridica dei destinatari con effetto economico diretto ed immediato per il destinatario.</w:t>
      </w:r>
    </w:p>
    <w:p w:rsidR="008151D3" w:rsidRPr="00ED5A78" w:rsidRDefault="008151D3">
      <w:pPr>
        <w:spacing w:before="10" w:line="100" w:lineRule="exact"/>
        <w:rPr>
          <w:sz w:val="11"/>
          <w:szCs w:val="11"/>
          <w:lang w:val="it-IT"/>
        </w:rPr>
      </w:pPr>
    </w:p>
    <w:p w:rsidR="008151D3" w:rsidRPr="00ED5A78" w:rsidRDefault="00ED5A78">
      <w:pPr>
        <w:spacing w:line="240" w:lineRule="exact"/>
        <w:ind w:left="113" w:right="297"/>
        <w:jc w:val="both"/>
        <w:rPr>
          <w:rFonts w:ascii="Calibri" w:eastAsia="Calibri" w:hAnsi="Calibri" w:cs="Calibri"/>
          <w:lang w:val="it-IT"/>
        </w:rPr>
      </w:pPr>
      <w:r w:rsidRPr="00ED5A78">
        <w:rPr>
          <w:rFonts w:ascii="Calibri" w:eastAsia="Calibri" w:hAnsi="Calibri" w:cs="Calibri"/>
          <w:b/>
          <w:i/>
          <w:lang w:val="it-IT"/>
        </w:rPr>
        <w:t>A. Area dei processi finalizzati all'acquisizione e alla progressione del personale e degli incarichi di collaborazione;</w:t>
      </w:r>
    </w:p>
    <w:p w:rsidR="008151D3" w:rsidRPr="00ED5A78" w:rsidRDefault="008151D3">
      <w:pPr>
        <w:spacing w:before="17" w:line="220" w:lineRule="exact"/>
        <w:rPr>
          <w:sz w:val="22"/>
          <w:szCs w:val="22"/>
          <w:lang w:val="it-IT"/>
        </w:rPr>
      </w:pPr>
    </w:p>
    <w:tbl>
      <w:tblPr>
        <w:tblW w:w="0" w:type="auto"/>
        <w:tblInd w:w="1595" w:type="dxa"/>
        <w:tblLayout w:type="fixed"/>
        <w:tblCellMar>
          <w:left w:w="0" w:type="dxa"/>
          <w:right w:w="0" w:type="dxa"/>
        </w:tblCellMar>
        <w:tblLook w:val="01E0" w:firstRow="1" w:lastRow="1" w:firstColumn="1" w:lastColumn="1" w:noHBand="0" w:noVBand="0"/>
      </w:tblPr>
      <w:tblGrid>
        <w:gridCol w:w="4354"/>
        <w:gridCol w:w="2309"/>
      </w:tblGrid>
      <w:tr w:rsidR="008151D3" w:rsidRPr="00ED5A78">
        <w:trPr>
          <w:trHeight w:hRule="exact" w:val="254"/>
        </w:trPr>
        <w:tc>
          <w:tcPr>
            <w:tcW w:w="4354"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661"/>
              <w:rPr>
                <w:rFonts w:ascii="Calibri" w:eastAsia="Calibri" w:hAnsi="Calibri" w:cs="Calibri"/>
                <w:lang w:val="it-IT"/>
              </w:rPr>
            </w:pPr>
            <w:r w:rsidRPr="00ED5A78">
              <w:rPr>
                <w:rFonts w:ascii="Calibri" w:eastAsia="Calibri" w:hAnsi="Calibri" w:cs="Calibri"/>
                <w:b/>
                <w:i/>
                <w:lang w:val="it-IT"/>
              </w:rPr>
              <w:t>Procedimenti di riferimento a rischio</w:t>
            </w:r>
          </w:p>
        </w:tc>
        <w:tc>
          <w:tcPr>
            <w:tcW w:w="2309"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229"/>
              <w:rPr>
                <w:rFonts w:ascii="Calibri" w:eastAsia="Calibri" w:hAnsi="Calibri" w:cs="Calibri"/>
              </w:rPr>
            </w:pPr>
            <w:proofErr w:type="spellStart"/>
            <w:r w:rsidRPr="00ED5A78">
              <w:rPr>
                <w:rFonts w:ascii="Calibri" w:eastAsia="Calibri" w:hAnsi="Calibri" w:cs="Calibri"/>
                <w:b/>
                <w:i/>
              </w:rPr>
              <w:t>Gradazione</w:t>
            </w:r>
            <w:proofErr w:type="spellEnd"/>
            <w:r w:rsidRPr="00ED5A78">
              <w:rPr>
                <w:rFonts w:ascii="Calibri" w:eastAsia="Calibri" w:hAnsi="Calibri" w:cs="Calibri"/>
                <w:b/>
                <w:i/>
              </w:rPr>
              <w:t xml:space="preserve"> del </w:t>
            </w:r>
            <w:proofErr w:type="spellStart"/>
            <w:r w:rsidRPr="00ED5A78">
              <w:rPr>
                <w:rFonts w:ascii="Calibri" w:eastAsia="Calibri" w:hAnsi="Calibri" w:cs="Calibri"/>
                <w:b/>
                <w:i/>
              </w:rPr>
              <w:t>rischio</w:t>
            </w:r>
            <w:proofErr w:type="spellEnd"/>
          </w:p>
        </w:tc>
      </w:tr>
      <w:tr w:rsidR="008151D3" w:rsidRPr="00ED5A78">
        <w:trPr>
          <w:trHeight w:hRule="exact" w:val="254"/>
        </w:trPr>
        <w:tc>
          <w:tcPr>
            <w:tcW w:w="4354"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rPr>
            </w:pPr>
            <w:proofErr w:type="spellStart"/>
            <w:r w:rsidRPr="00ED5A78">
              <w:rPr>
                <w:rFonts w:ascii="Calibri" w:eastAsia="Calibri" w:hAnsi="Calibri" w:cs="Calibri"/>
                <w:i/>
              </w:rPr>
              <w:t>Reclutamento</w:t>
            </w:r>
            <w:proofErr w:type="spellEnd"/>
          </w:p>
        </w:tc>
        <w:tc>
          <w:tcPr>
            <w:tcW w:w="2309"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861" w:right="859"/>
              <w:jc w:val="center"/>
              <w:rPr>
                <w:rFonts w:ascii="Calibri" w:eastAsia="Calibri" w:hAnsi="Calibri" w:cs="Calibri"/>
              </w:rPr>
            </w:pPr>
            <w:proofErr w:type="spellStart"/>
            <w:r w:rsidRPr="00ED5A78">
              <w:rPr>
                <w:rFonts w:ascii="Calibri" w:eastAsia="Calibri" w:hAnsi="Calibri" w:cs="Calibri"/>
                <w:i/>
              </w:rPr>
              <w:t>medio</w:t>
            </w:r>
            <w:proofErr w:type="spellEnd"/>
          </w:p>
        </w:tc>
      </w:tr>
      <w:tr w:rsidR="008151D3" w:rsidRPr="00ED5A78">
        <w:trPr>
          <w:trHeight w:hRule="exact" w:val="254"/>
        </w:trPr>
        <w:tc>
          <w:tcPr>
            <w:tcW w:w="4354"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rPr>
            </w:pPr>
            <w:proofErr w:type="spellStart"/>
            <w:r w:rsidRPr="00ED5A78">
              <w:rPr>
                <w:rFonts w:ascii="Calibri" w:eastAsia="Calibri" w:hAnsi="Calibri" w:cs="Calibri"/>
                <w:i/>
              </w:rPr>
              <w:t>Progressioni</w:t>
            </w:r>
            <w:proofErr w:type="spellEnd"/>
            <w:r w:rsidRPr="00ED5A78">
              <w:rPr>
                <w:rFonts w:ascii="Calibri" w:eastAsia="Calibri" w:hAnsi="Calibri" w:cs="Calibri"/>
                <w:i/>
              </w:rPr>
              <w:t xml:space="preserve"> di </w:t>
            </w:r>
            <w:proofErr w:type="spellStart"/>
            <w:r w:rsidRPr="00ED5A78">
              <w:rPr>
                <w:rFonts w:ascii="Calibri" w:eastAsia="Calibri" w:hAnsi="Calibri" w:cs="Calibri"/>
                <w:i/>
              </w:rPr>
              <w:t>carriera</w:t>
            </w:r>
            <w:proofErr w:type="spellEnd"/>
          </w:p>
        </w:tc>
        <w:tc>
          <w:tcPr>
            <w:tcW w:w="2309"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861" w:right="859"/>
              <w:jc w:val="center"/>
              <w:rPr>
                <w:rFonts w:ascii="Calibri" w:eastAsia="Calibri" w:hAnsi="Calibri" w:cs="Calibri"/>
              </w:rPr>
            </w:pPr>
            <w:proofErr w:type="spellStart"/>
            <w:r w:rsidRPr="00ED5A78">
              <w:rPr>
                <w:rFonts w:ascii="Calibri" w:eastAsia="Calibri" w:hAnsi="Calibri" w:cs="Calibri"/>
                <w:i/>
              </w:rPr>
              <w:t>medio</w:t>
            </w:r>
            <w:proofErr w:type="spellEnd"/>
          </w:p>
        </w:tc>
      </w:tr>
      <w:tr w:rsidR="008151D3" w:rsidRPr="00ED5A78">
        <w:trPr>
          <w:trHeight w:hRule="exact" w:val="254"/>
        </w:trPr>
        <w:tc>
          <w:tcPr>
            <w:tcW w:w="4354"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i/>
                <w:lang w:val="it-IT"/>
              </w:rPr>
              <w:t>Conferimento di incarichi di collaborazione</w:t>
            </w:r>
          </w:p>
        </w:tc>
        <w:tc>
          <w:tcPr>
            <w:tcW w:w="2309"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957" w:right="950"/>
              <w:jc w:val="center"/>
              <w:rPr>
                <w:rFonts w:ascii="Calibri" w:eastAsia="Calibri" w:hAnsi="Calibri" w:cs="Calibri"/>
              </w:rPr>
            </w:pPr>
            <w:r w:rsidRPr="00ED5A78">
              <w:rPr>
                <w:rFonts w:ascii="Calibri" w:eastAsia="Calibri" w:hAnsi="Calibri" w:cs="Calibri"/>
                <w:i/>
              </w:rPr>
              <w:t>alto</w:t>
            </w:r>
          </w:p>
        </w:tc>
      </w:tr>
    </w:tbl>
    <w:p w:rsidR="008151D3" w:rsidRPr="00ED5A78" w:rsidRDefault="008151D3">
      <w:pPr>
        <w:spacing w:before="1" w:line="100" w:lineRule="exact"/>
        <w:rPr>
          <w:sz w:val="11"/>
          <w:szCs w:val="11"/>
        </w:rPr>
      </w:pPr>
    </w:p>
    <w:p w:rsidR="008151D3" w:rsidRPr="00ED5A78" w:rsidRDefault="00ED5A78">
      <w:pPr>
        <w:ind w:left="113" w:right="72"/>
        <w:rPr>
          <w:rFonts w:ascii="Calibri" w:eastAsia="Calibri" w:hAnsi="Calibri" w:cs="Calibri"/>
          <w:lang w:val="it-IT"/>
        </w:rPr>
      </w:pPr>
      <w:r w:rsidRPr="00ED5A78">
        <w:rPr>
          <w:rFonts w:ascii="Calibri" w:eastAsia="Calibri" w:hAnsi="Calibri" w:cs="Calibri"/>
          <w:i/>
          <w:lang w:val="it-IT"/>
        </w:rPr>
        <w:t>Come gi</w:t>
      </w:r>
      <w:r w:rsidR="00077560">
        <w:rPr>
          <w:rFonts w:ascii="Calibri" w:eastAsia="Calibri" w:hAnsi="Calibri" w:cs="Calibri"/>
          <w:i/>
          <w:lang w:val="it-IT"/>
        </w:rPr>
        <w:t>à</w:t>
      </w:r>
      <w:r w:rsidRPr="00ED5A78">
        <w:rPr>
          <w:rFonts w:ascii="Calibri" w:eastAsia="Calibri" w:hAnsi="Calibri" w:cs="Calibri"/>
          <w:i/>
          <w:lang w:val="it-IT"/>
        </w:rPr>
        <w:t xml:space="preserve"> detto il rischio </w:t>
      </w:r>
      <w:r>
        <w:rPr>
          <w:rFonts w:ascii="Calibri" w:eastAsia="Calibri" w:hAnsi="Calibri" w:cs="Calibri"/>
          <w:i/>
          <w:lang w:val="it-IT"/>
        </w:rPr>
        <w:t>è</w:t>
      </w:r>
      <w:r w:rsidRPr="00ED5A78">
        <w:rPr>
          <w:rFonts w:ascii="Calibri" w:eastAsia="Calibri" w:hAnsi="Calibri" w:cs="Calibri"/>
          <w:i/>
          <w:lang w:val="it-IT"/>
        </w:rPr>
        <w:t xml:space="preserve"> dovuto alla mancanza di un Regolamento interno sull'ordinamento degli uffici e dei servizi che regoli :</w:t>
      </w:r>
    </w:p>
    <w:p w:rsidR="008151D3" w:rsidRPr="00ED5A78" w:rsidRDefault="008151D3">
      <w:pPr>
        <w:spacing w:before="10" w:line="100" w:lineRule="exact"/>
        <w:rPr>
          <w:sz w:val="11"/>
          <w:szCs w:val="11"/>
          <w:lang w:val="it-IT"/>
        </w:rPr>
      </w:pPr>
    </w:p>
    <w:p w:rsidR="008151D3" w:rsidRPr="00ED5A78" w:rsidRDefault="00ED5A78">
      <w:pPr>
        <w:ind w:left="468"/>
        <w:rPr>
          <w:rFonts w:ascii="Calibri" w:eastAsia="Calibri" w:hAnsi="Calibri" w:cs="Calibri"/>
          <w:lang w:val="it-IT"/>
        </w:rPr>
      </w:pPr>
      <w:r w:rsidRPr="00ED5A78">
        <w:rPr>
          <w:rFonts w:ascii="Calibri" w:eastAsia="Calibri" w:hAnsi="Calibri" w:cs="Calibri"/>
          <w:i/>
          <w:lang w:val="it-IT"/>
        </w:rPr>
        <w:t>1.    le dotazioni organiche</w:t>
      </w:r>
    </w:p>
    <w:p w:rsidR="008151D3" w:rsidRPr="00ED5A78" w:rsidRDefault="00ED5A78">
      <w:pPr>
        <w:ind w:left="468"/>
        <w:rPr>
          <w:rFonts w:ascii="Calibri" w:eastAsia="Calibri" w:hAnsi="Calibri" w:cs="Calibri"/>
          <w:lang w:val="it-IT"/>
        </w:rPr>
      </w:pPr>
      <w:r w:rsidRPr="00ED5A78">
        <w:rPr>
          <w:rFonts w:ascii="Calibri" w:eastAsia="Calibri" w:hAnsi="Calibri" w:cs="Calibri"/>
          <w:i/>
          <w:lang w:val="it-IT"/>
        </w:rPr>
        <w:t>2.    le modalit</w:t>
      </w:r>
      <w:r w:rsidR="00077560">
        <w:rPr>
          <w:rFonts w:ascii="Calibri" w:eastAsia="Calibri" w:hAnsi="Calibri" w:cs="Calibri"/>
          <w:i/>
          <w:lang w:val="it-IT"/>
        </w:rPr>
        <w:t>à</w:t>
      </w:r>
      <w:r w:rsidRPr="00ED5A78">
        <w:rPr>
          <w:rFonts w:ascii="Calibri" w:eastAsia="Calibri" w:hAnsi="Calibri" w:cs="Calibri"/>
          <w:i/>
          <w:lang w:val="it-IT"/>
        </w:rPr>
        <w:t xml:space="preserve"> di assunzione agli impieghi</w:t>
      </w:r>
    </w:p>
    <w:p w:rsidR="008151D3" w:rsidRPr="00ED5A78" w:rsidRDefault="00ED5A78">
      <w:pPr>
        <w:ind w:left="468"/>
        <w:rPr>
          <w:rFonts w:ascii="Calibri" w:eastAsia="Calibri" w:hAnsi="Calibri" w:cs="Calibri"/>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i/>
          <w:lang w:val="it-IT"/>
        </w:rPr>
        <w:t>3.    i requisiti di accesso e le procedure concorsuali</w:t>
      </w: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line="358" w:lineRule="auto"/>
        <w:ind w:left="113" w:right="1378" w:firstLine="355"/>
        <w:rPr>
          <w:rFonts w:ascii="Calibri" w:eastAsia="Calibri" w:hAnsi="Calibri" w:cs="Calibri"/>
          <w:lang w:val="it-IT"/>
        </w:rPr>
      </w:pPr>
      <w:r w:rsidRPr="00ED5A78">
        <w:rPr>
          <w:rFonts w:ascii="Calibri" w:eastAsia="Calibri" w:hAnsi="Calibri" w:cs="Calibri"/>
          <w:i/>
          <w:lang w:val="it-IT"/>
        </w:rPr>
        <w:t>4.    il conferimento d’incarichi di consulenza e collaborazione ai sensi dell’art. 7 del d.lgs165/2001. Reclutamento e progressioni economiche – valutazione del rischio</w:t>
      </w: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Il reclutamento del personale a tempo determinato ed indeterminato o dell’attribuzione delle progressioni economiche, per le ridotte dimensioni dell’Ente , </w:t>
      </w:r>
      <w:r>
        <w:rPr>
          <w:rFonts w:ascii="Calibri" w:eastAsia="Calibri" w:hAnsi="Calibri" w:cs="Calibri"/>
          <w:i/>
          <w:lang w:val="it-IT"/>
        </w:rPr>
        <w:t>è</w:t>
      </w:r>
      <w:r w:rsidRPr="00ED5A78">
        <w:rPr>
          <w:rFonts w:ascii="Calibri" w:eastAsia="Calibri" w:hAnsi="Calibri" w:cs="Calibri"/>
          <w:i/>
          <w:lang w:val="it-IT"/>
        </w:rPr>
        <w:t xml:space="preserve"> valutato a rischio medio.</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Il maggiore elemento di rischio </w:t>
      </w:r>
      <w:r>
        <w:rPr>
          <w:rFonts w:ascii="Calibri" w:eastAsia="Calibri" w:hAnsi="Calibri" w:cs="Calibri"/>
          <w:i/>
          <w:lang w:val="it-IT"/>
        </w:rPr>
        <w:t>è</w:t>
      </w:r>
      <w:r w:rsidRPr="00ED5A78">
        <w:rPr>
          <w:rFonts w:ascii="Calibri" w:eastAsia="Calibri" w:hAnsi="Calibri" w:cs="Calibri"/>
          <w:i/>
          <w:lang w:val="it-IT"/>
        </w:rPr>
        <w:t xml:space="preserve">  connesso alla direzione e valutazione del personale affidata, per competenza, al Presidente  ed  al  Segretario  del  Collegio  che  portano  le  valutazioni  in  Consiglio  che  decide  cos</w:t>
      </w:r>
      <w:r w:rsidR="007B7BA9">
        <w:rPr>
          <w:rFonts w:ascii="Calibri" w:eastAsia="Calibri" w:hAnsi="Calibri" w:cs="Calibri"/>
          <w:i/>
          <w:lang w:val="it-IT"/>
        </w:rPr>
        <w:t>ì</w:t>
      </w:r>
      <w:r w:rsidRPr="00ED5A78">
        <w:rPr>
          <w:rFonts w:ascii="Calibri" w:eastAsia="Calibri" w:hAnsi="Calibri" w:cs="Calibri"/>
          <w:i/>
          <w:lang w:val="it-IT"/>
        </w:rPr>
        <w:t xml:space="preserve"> senza  garanzia dell’indipendenza del giudizio.</w:t>
      </w:r>
    </w:p>
    <w:p w:rsidR="008151D3" w:rsidRPr="00ED5A78" w:rsidRDefault="008151D3">
      <w:pPr>
        <w:spacing w:before="5" w:line="100" w:lineRule="exact"/>
        <w:rPr>
          <w:sz w:val="11"/>
          <w:szCs w:val="11"/>
          <w:lang w:val="it-IT"/>
        </w:rPr>
      </w:pPr>
    </w:p>
    <w:p w:rsidR="008151D3" w:rsidRPr="00ED5A78" w:rsidRDefault="00ED5A78">
      <w:pPr>
        <w:ind w:left="113" w:right="6117"/>
        <w:jc w:val="both"/>
        <w:rPr>
          <w:rFonts w:ascii="Calibri" w:eastAsia="Calibri" w:hAnsi="Calibri" w:cs="Calibri"/>
          <w:lang w:val="it-IT"/>
        </w:rPr>
      </w:pPr>
      <w:r w:rsidRPr="00ED5A78">
        <w:rPr>
          <w:rFonts w:ascii="Calibri" w:eastAsia="Calibri" w:hAnsi="Calibri" w:cs="Calibri"/>
          <w:i/>
          <w:lang w:val="it-IT"/>
        </w:rPr>
        <w:t>Misure di prevenzione del rischio da attuare:</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1. adozione del regolamento interno sull'ordinamento degli uffici e dei servizi, adeguato ai principi del d.lgs165/2001 e al d.lgs39/2013;</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2. riguardo alle misure di cui al d.lgs165/2001 e nel del DPR 9 maggio 1994, n. 487, a garanzia della trasparenza e dell’imparzialit</w:t>
      </w:r>
      <w:r w:rsidR="00077560">
        <w:rPr>
          <w:rFonts w:ascii="Calibri" w:eastAsia="Calibri" w:hAnsi="Calibri" w:cs="Calibri"/>
          <w:i/>
          <w:lang w:val="it-IT"/>
        </w:rPr>
        <w:t>à</w:t>
      </w:r>
      <w:r w:rsidRPr="00ED5A78">
        <w:rPr>
          <w:rFonts w:ascii="Calibri" w:eastAsia="Calibri" w:hAnsi="Calibri" w:cs="Calibri"/>
          <w:i/>
          <w:lang w:val="it-IT"/>
        </w:rPr>
        <w:t xml:space="preserve"> delle selezioni pubbliche;</w:t>
      </w:r>
    </w:p>
    <w:p w:rsidR="008151D3" w:rsidRPr="00ED5A78" w:rsidRDefault="008151D3">
      <w:pPr>
        <w:spacing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3. pubblicazione sul sito istituzionale del Collegio e  ogni altra pubblicazione e diffusione richiesta dalle leggi vigenti e in particolare dal d.lgs33/2013, per un periodo non inferiore a trenta giorni del bando con l’indicazione dei posti che s’intendono ricoprire con tutte le informazioni e indicazioni preventive dei requisiti e delle competenze professionali richieste che non siano in alcun modo “personalizzati”, compresi i meccanismi oggettivi e trasparenti per la verifica del possesso dei requisiti attitudinali e professionali richiesti;</w:t>
      </w:r>
    </w:p>
    <w:p w:rsidR="008151D3" w:rsidRPr="00ED5A78" w:rsidRDefault="008151D3">
      <w:pPr>
        <w:spacing w:before="1" w:line="120" w:lineRule="exact"/>
        <w:rPr>
          <w:sz w:val="12"/>
          <w:szCs w:val="12"/>
          <w:lang w:val="it-IT"/>
        </w:rPr>
      </w:pPr>
    </w:p>
    <w:p w:rsidR="008151D3" w:rsidRPr="00ED5A78" w:rsidRDefault="00ED5A78">
      <w:pPr>
        <w:ind w:left="113" w:right="3903"/>
        <w:jc w:val="both"/>
        <w:rPr>
          <w:rFonts w:ascii="Calibri" w:eastAsia="Calibri" w:hAnsi="Calibri" w:cs="Calibri"/>
          <w:lang w:val="it-IT"/>
        </w:rPr>
      </w:pPr>
      <w:r w:rsidRPr="00ED5A78">
        <w:rPr>
          <w:rFonts w:ascii="Calibri" w:eastAsia="Calibri" w:hAnsi="Calibri" w:cs="Calibri"/>
          <w:i/>
          <w:lang w:val="it-IT"/>
        </w:rPr>
        <w:t>4. distinzione tra responsabile del procedimento e organo responsabile ;</w:t>
      </w:r>
    </w:p>
    <w:p w:rsidR="008151D3" w:rsidRPr="00ED5A78" w:rsidRDefault="008151D3">
      <w:pPr>
        <w:spacing w:before="1" w:line="120" w:lineRule="exact"/>
        <w:rPr>
          <w:sz w:val="12"/>
          <w:szCs w:val="12"/>
          <w:lang w:val="it-IT"/>
        </w:rPr>
      </w:pPr>
    </w:p>
    <w:p w:rsidR="008151D3" w:rsidRPr="00ED5A78" w:rsidRDefault="00ED5A78">
      <w:pPr>
        <w:ind w:left="113" w:right="2041"/>
        <w:jc w:val="both"/>
        <w:rPr>
          <w:rFonts w:ascii="Calibri" w:eastAsia="Calibri" w:hAnsi="Calibri" w:cs="Calibri"/>
          <w:lang w:val="it-IT"/>
        </w:rPr>
      </w:pPr>
      <w:r w:rsidRPr="00ED5A78">
        <w:rPr>
          <w:rFonts w:ascii="Calibri" w:eastAsia="Calibri" w:hAnsi="Calibri" w:cs="Calibri"/>
          <w:i/>
          <w:lang w:val="it-IT"/>
        </w:rPr>
        <w:t>5. rotazione del responsabile del procedimento e dei membri della Commissione di valutazione;</w:t>
      </w:r>
    </w:p>
    <w:p w:rsidR="008151D3" w:rsidRPr="00ED5A78" w:rsidRDefault="008151D3">
      <w:pPr>
        <w:spacing w:before="1" w:line="120" w:lineRule="exact"/>
        <w:rPr>
          <w:sz w:val="12"/>
          <w:szCs w:val="12"/>
          <w:lang w:val="it-IT"/>
        </w:rPr>
      </w:pPr>
    </w:p>
    <w:p w:rsidR="008151D3" w:rsidRPr="00ED5A78" w:rsidRDefault="00ED5A78">
      <w:pPr>
        <w:ind w:left="113" w:right="3251"/>
        <w:jc w:val="both"/>
        <w:rPr>
          <w:rFonts w:ascii="Calibri" w:eastAsia="Calibri" w:hAnsi="Calibri" w:cs="Calibri"/>
          <w:lang w:val="it-IT"/>
        </w:rPr>
      </w:pPr>
      <w:r w:rsidRPr="00ED5A78">
        <w:rPr>
          <w:rFonts w:ascii="Calibri" w:eastAsia="Calibri" w:hAnsi="Calibri" w:cs="Calibri"/>
          <w:i/>
          <w:lang w:val="it-IT"/>
        </w:rPr>
        <w:t>6. rispetto del codice di comportamento e delle azioni in materia di trasparenza;</w:t>
      </w:r>
    </w:p>
    <w:p w:rsidR="008151D3" w:rsidRPr="00ED5A78" w:rsidRDefault="008151D3">
      <w:pPr>
        <w:spacing w:before="1" w:line="120" w:lineRule="exact"/>
        <w:rPr>
          <w:sz w:val="12"/>
          <w:szCs w:val="12"/>
          <w:lang w:val="it-IT"/>
        </w:rPr>
      </w:pPr>
    </w:p>
    <w:p w:rsidR="008151D3" w:rsidRPr="00ED5A78" w:rsidRDefault="00ED5A78">
      <w:pPr>
        <w:ind w:left="113" w:right="5890"/>
        <w:jc w:val="both"/>
        <w:rPr>
          <w:rFonts w:ascii="Calibri" w:eastAsia="Calibri" w:hAnsi="Calibri" w:cs="Calibri"/>
          <w:lang w:val="it-IT"/>
        </w:rPr>
      </w:pPr>
      <w:r w:rsidRPr="00ED5A78">
        <w:rPr>
          <w:rFonts w:ascii="Calibri" w:eastAsia="Calibri" w:hAnsi="Calibri" w:cs="Calibri"/>
          <w:i/>
          <w:lang w:val="it-IT"/>
        </w:rPr>
        <w:t>7. obbligo di motivazione adeguata e puntuale;</w:t>
      </w:r>
    </w:p>
    <w:p w:rsidR="008151D3" w:rsidRPr="00ED5A78" w:rsidRDefault="008151D3">
      <w:pPr>
        <w:spacing w:before="6"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9. inserimento nei contratti di assunzione della clausola che preveda il divieto di prestazione lavorativa per un periodo triennale successivo alla cessazione del rapporto di pubblico impiego nei confronti del destinatario di provvedimenti adottati o di contratti conclusi con l’apporto risolutivo del dipendente.</w:t>
      </w:r>
    </w:p>
    <w:p w:rsidR="008151D3" w:rsidRPr="00ED5A78" w:rsidRDefault="008151D3">
      <w:pPr>
        <w:spacing w:before="10" w:line="100" w:lineRule="exact"/>
        <w:rPr>
          <w:sz w:val="11"/>
          <w:szCs w:val="11"/>
          <w:lang w:val="it-IT"/>
        </w:rPr>
      </w:pPr>
    </w:p>
    <w:p w:rsidR="008151D3" w:rsidRPr="00ED5A78" w:rsidRDefault="00ED5A78">
      <w:pPr>
        <w:ind w:left="2818" w:right="2812"/>
        <w:jc w:val="center"/>
        <w:rPr>
          <w:rFonts w:ascii="Calibri" w:eastAsia="Calibri" w:hAnsi="Calibri" w:cs="Calibri"/>
          <w:lang w:val="it-IT"/>
        </w:rPr>
      </w:pPr>
      <w:r w:rsidRPr="00ED5A78">
        <w:rPr>
          <w:rFonts w:ascii="Calibri" w:eastAsia="Calibri" w:hAnsi="Calibri" w:cs="Calibri"/>
          <w:b/>
          <w:i/>
          <w:lang w:val="it-IT"/>
        </w:rPr>
        <w:t>MISURE ULTERIORI DI PREVENZIONE DEL RISCHIO: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1. per ogni processo dovr</w:t>
      </w:r>
      <w:r w:rsidR="00077560">
        <w:rPr>
          <w:rFonts w:ascii="Calibri" w:eastAsia="Calibri" w:hAnsi="Calibri" w:cs="Calibri"/>
          <w:i/>
          <w:lang w:val="it-IT"/>
        </w:rPr>
        <w:t>à</w:t>
      </w:r>
      <w:r w:rsidRPr="00ED5A78">
        <w:rPr>
          <w:rFonts w:ascii="Calibri" w:eastAsia="Calibri" w:hAnsi="Calibri" w:cs="Calibri"/>
          <w:i/>
          <w:lang w:val="it-IT"/>
        </w:rPr>
        <w:t xml:space="preserve"> essere elaborato un documento che individui le procedure da seguire, a garanzia della trasparenza e dell’imparzialit</w:t>
      </w:r>
      <w:r w:rsidR="00077560">
        <w:rPr>
          <w:rFonts w:ascii="Calibri" w:eastAsia="Calibri" w:hAnsi="Calibri" w:cs="Calibri"/>
          <w:i/>
          <w:lang w:val="it-IT"/>
        </w:rPr>
        <w:t>à</w:t>
      </w:r>
      <w:r w:rsidRPr="00ED5A78">
        <w:rPr>
          <w:rFonts w:ascii="Calibri" w:eastAsia="Calibri" w:hAnsi="Calibri" w:cs="Calibri"/>
          <w:i/>
          <w:lang w:val="it-IT"/>
        </w:rPr>
        <w:t>, sottoposto a preventiva verifica collegiale di tutti i soggetti coinvolti;</w:t>
      </w:r>
    </w:p>
    <w:p w:rsidR="008151D3" w:rsidRPr="00ED5A78" w:rsidRDefault="008151D3">
      <w:pPr>
        <w:spacing w:before="1" w:line="120" w:lineRule="exact"/>
        <w:rPr>
          <w:sz w:val="12"/>
          <w:szCs w:val="12"/>
          <w:lang w:val="it-IT"/>
        </w:rPr>
      </w:pPr>
    </w:p>
    <w:p w:rsidR="008151D3" w:rsidRPr="00ED5A78" w:rsidRDefault="00ED5A78">
      <w:pPr>
        <w:ind w:left="113" w:right="71"/>
        <w:jc w:val="both"/>
        <w:rPr>
          <w:rFonts w:ascii="Calibri" w:eastAsia="Calibri" w:hAnsi="Calibri" w:cs="Calibri"/>
          <w:lang w:val="it-IT"/>
        </w:rPr>
      </w:pPr>
      <w:r w:rsidRPr="00ED5A78">
        <w:rPr>
          <w:rFonts w:ascii="Calibri" w:eastAsia="Calibri" w:hAnsi="Calibri" w:cs="Calibri"/>
          <w:i/>
          <w:lang w:val="it-IT"/>
        </w:rPr>
        <w:t>2.  La  Commissione  di  concorso o  i  nuclei  di  valutazione  dovranno  essere  composti  da un  numero  minimo  di  3 componenti, sorteggiati da una rosa di nominativi richiesti ad altre amministrazioni ed in possesso di requisiti predeterminati, e non dovranno essere composti da soggetti appartenenti al Consiglio del Collegio.</w:t>
      </w:r>
    </w:p>
    <w:p w:rsidR="008151D3" w:rsidRPr="00ED5A78" w:rsidRDefault="008151D3">
      <w:pPr>
        <w:spacing w:before="1" w:line="120" w:lineRule="exact"/>
        <w:rPr>
          <w:sz w:val="12"/>
          <w:szCs w:val="12"/>
          <w:lang w:val="it-IT"/>
        </w:rPr>
      </w:pPr>
    </w:p>
    <w:p w:rsidR="008151D3" w:rsidRPr="00ED5A78" w:rsidRDefault="00ED5A78">
      <w:pPr>
        <w:ind w:left="1532" w:right="1523"/>
        <w:jc w:val="center"/>
        <w:rPr>
          <w:rFonts w:ascii="Calibri" w:eastAsia="Calibri" w:hAnsi="Calibri" w:cs="Calibri"/>
          <w:lang w:val="it-IT"/>
        </w:rPr>
      </w:pPr>
      <w:r w:rsidRPr="00ED5A78">
        <w:rPr>
          <w:rFonts w:ascii="Calibri" w:eastAsia="Calibri" w:hAnsi="Calibri" w:cs="Calibri"/>
          <w:b/>
          <w:i/>
          <w:lang w:val="it-IT"/>
        </w:rPr>
        <w:t>CONFERIMENTO D’INCARICHI DI COLLABORAZIONE – VALUTAZIONE DEL RISCHIO.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Anche per questa tipologia il rischio </w:t>
      </w:r>
      <w:r>
        <w:rPr>
          <w:rFonts w:ascii="Calibri" w:eastAsia="Calibri" w:hAnsi="Calibri" w:cs="Calibri"/>
          <w:i/>
          <w:lang w:val="it-IT"/>
        </w:rPr>
        <w:t>è</w:t>
      </w:r>
      <w:r w:rsidRPr="00ED5A78">
        <w:rPr>
          <w:rFonts w:ascii="Calibri" w:eastAsia="Calibri" w:hAnsi="Calibri" w:cs="Calibri"/>
          <w:i/>
          <w:lang w:val="it-IT"/>
        </w:rPr>
        <w:t xml:space="preserve"> dovuto alla mancanza di un Regolamento che disciplini i criteri e le procedure per il conferimento di incarichi di collaborazione autonoma sia per l’accertamento dei requisiti di legittimit</w:t>
      </w:r>
      <w:r w:rsidR="00077560">
        <w:rPr>
          <w:rFonts w:ascii="Calibri" w:eastAsia="Calibri" w:hAnsi="Calibri" w:cs="Calibri"/>
          <w:i/>
          <w:lang w:val="it-IT"/>
        </w:rPr>
        <w:t>à</w:t>
      </w:r>
      <w:r w:rsidRPr="00ED5A78">
        <w:rPr>
          <w:rFonts w:ascii="Calibri" w:eastAsia="Calibri" w:hAnsi="Calibri" w:cs="Calibri"/>
          <w:i/>
          <w:lang w:val="it-IT"/>
        </w:rPr>
        <w:t xml:space="preserve"> che per il loro conferimento (</w:t>
      </w:r>
      <w:proofErr w:type="spellStart"/>
      <w:r w:rsidRPr="00ED5A78">
        <w:rPr>
          <w:rFonts w:ascii="Calibri" w:eastAsia="Calibri" w:hAnsi="Calibri" w:cs="Calibri"/>
          <w:i/>
          <w:lang w:val="it-IT"/>
        </w:rPr>
        <w:t>cosâ</w:t>
      </w:r>
      <w:proofErr w:type="spellEnd"/>
      <w:r w:rsidRPr="00ED5A78">
        <w:rPr>
          <w:rFonts w:ascii="Calibri" w:eastAsia="Calibri" w:hAnsi="Calibri" w:cs="Calibri"/>
          <w:i/>
          <w:lang w:val="it-IT"/>
        </w:rPr>
        <w:t xml:space="preserve"> come definiti dall’art. 7, comma 6, del decreto legislativo 30 marzo 2001 n. 165) e per consentire la semplificazione, la trasparenza, la razionalizzazione ed il contenimento delle relative spese.</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Con il regolamento dovrebbe essere creato e aggiornato l’ albo dei consulenti che consenta d’individuare il consulente cui conferire l’incarico di collaborazione, previa procedura comparativa tra i soggetti iscritti nell’albo dei consulenti senza tener conto dell’ elemento fiduciario.</w:t>
      </w:r>
    </w:p>
    <w:p w:rsidR="008151D3" w:rsidRPr="00ED5A78" w:rsidRDefault="008151D3">
      <w:pPr>
        <w:spacing w:before="1" w:line="120" w:lineRule="exact"/>
        <w:rPr>
          <w:sz w:val="12"/>
          <w:szCs w:val="12"/>
          <w:lang w:val="it-IT"/>
        </w:rPr>
      </w:pPr>
    </w:p>
    <w:p w:rsidR="008151D3" w:rsidRPr="00ED5A78" w:rsidRDefault="00ED5A78">
      <w:pPr>
        <w:ind w:left="2660" w:right="2656"/>
        <w:jc w:val="center"/>
        <w:rPr>
          <w:rFonts w:ascii="Calibri" w:eastAsia="Calibri" w:hAnsi="Calibri" w:cs="Calibri"/>
          <w:lang w:val="it-IT"/>
        </w:rPr>
      </w:pPr>
      <w:r w:rsidRPr="00ED5A78">
        <w:rPr>
          <w:rFonts w:ascii="Calibri" w:eastAsia="Calibri" w:hAnsi="Calibri" w:cs="Calibri"/>
          <w:b/>
          <w:i/>
          <w:lang w:val="it-IT"/>
        </w:rPr>
        <w:t>MISURE OBBLIGATORIE DI PREVENZIONE DEL RISCHIO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1. adozione del regolamento interno sull'ordinamento degli uffici e dei servizi, adeguato ai principi del d.lgs165/2001 e al d.lgs39/2013;</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2.  rispetto delle  misure  indicate nel d.lgs165/2001 art.  7 comma  6, con particolare attenzione ai presupposti di legittimit</w:t>
      </w:r>
      <w:r w:rsidR="00077560">
        <w:rPr>
          <w:rFonts w:ascii="Calibri" w:eastAsia="Calibri" w:hAnsi="Calibri" w:cs="Calibri"/>
          <w:i/>
          <w:lang w:val="it-IT"/>
        </w:rPr>
        <w:t>à</w:t>
      </w:r>
      <w:r w:rsidRPr="00ED5A78">
        <w:rPr>
          <w:rFonts w:ascii="Calibri" w:eastAsia="Calibri" w:hAnsi="Calibri" w:cs="Calibri"/>
          <w:i/>
          <w:lang w:val="it-IT"/>
        </w:rPr>
        <w:t>, alle procedure comparative, al divieto di rinnovo, alla temporaneit</w:t>
      </w:r>
      <w:r w:rsidR="00077560">
        <w:rPr>
          <w:rFonts w:ascii="Calibri" w:eastAsia="Calibri" w:hAnsi="Calibri" w:cs="Calibri"/>
          <w:i/>
          <w:lang w:val="it-IT"/>
        </w:rPr>
        <w:t>à</w:t>
      </w:r>
      <w:r w:rsidRPr="00ED5A78">
        <w:rPr>
          <w:rFonts w:ascii="Calibri" w:eastAsia="Calibri" w:hAnsi="Calibri" w:cs="Calibri"/>
          <w:i/>
          <w:lang w:val="it-IT"/>
        </w:rPr>
        <w:t xml:space="preserve"> e alta qualificazione della prestazione;</w:t>
      </w:r>
    </w:p>
    <w:p w:rsidR="008151D3" w:rsidRPr="00ED5A78" w:rsidRDefault="008151D3">
      <w:pPr>
        <w:spacing w:before="5" w:line="100" w:lineRule="exact"/>
        <w:rPr>
          <w:sz w:val="11"/>
          <w:szCs w:val="11"/>
          <w:lang w:val="it-IT"/>
        </w:rPr>
      </w:pPr>
    </w:p>
    <w:p w:rsidR="008151D3" w:rsidRPr="00ED5A78" w:rsidRDefault="00ED5A78">
      <w:pPr>
        <w:ind w:left="113" w:right="72"/>
        <w:jc w:val="both"/>
        <w:rPr>
          <w:rFonts w:ascii="Calibri" w:eastAsia="Calibri" w:hAnsi="Calibri" w:cs="Calibri"/>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i/>
          <w:lang w:val="it-IT"/>
        </w:rPr>
        <w:t>3. pubblicazione sul sito istituzionale del Collegio e ogni altra pubblicazione e diffusione richiesta dalle leggi vigenti e in particolare dal d.lgs33/2013,  per un periodo non inferiore a  trenta giorni, di un bando di selezione o procedura</w:t>
      </w: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ind w:left="113" w:right="72"/>
        <w:jc w:val="both"/>
        <w:rPr>
          <w:rFonts w:ascii="Calibri" w:eastAsia="Calibri" w:hAnsi="Calibri" w:cs="Calibri"/>
          <w:lang w:val="it-IT"/>
        </w:rPr>
      </w:pPr>
      <w:r w:rsidRPr="00ED5A78">
        <w:rPr>
          <w:rFonts w:ascii="Calibri" w:eastAsia="Calibri" w:hAnsi="Calibri" w:cs="Calibri"/>
          <w:i/>
          <w:lang w:val="it-IT"/>
        </w:rPr>
        <w:t xml:space="preserve">comparativa,  in  cui  </w:t>
      </w:r>
      <w:r>
        <w:rPr>
          <w:rFonts w:ascii="Calibri" w:eastAsia="Calibri" w:hAnsi="Calibri" w:cs="Calibri"/>
          <w:i/>
          <w:lang w:val="it-IT"/>
        </w:rPr>
        <w:t>è</w:t>
      </w:r>
      <w:r w:rsidRPr="00ED5A78">
        <w:rPr>
          <w:rFonts w:ascii="Calibri" w:eastAsia="Calibri" w:hAnsi="Calibri" w:cs="Calibri"/>
          <w:i/>
          <w:lang w:val="it-IT"/>
        </w:rPr>
        <w:t xml:space="preserve">  indicato  l’incarico  che  si  vuole  conferire,  con  l’indicazione  preventiva  dei  requisiti  e  delle competenze professionali richieste e che non siano in alcun modo “personalizzati” e dovranno possedere meccanismi oggettivi e trasparenti idonei a verificare il possesso dei requisiti attitudinali e professionali richiesti;</w:t>
      </w:r>
    </w:p>
    <w:p w:rsidR="008151D3" w:rsidRPr="00ED5A78" w:rsidRDefault="008151D3">
      <w:pPr>
        <w:spacing w:before="10" w:line="100" w:lineRule="exact"/>
        <w:rPr>
          <w:sz w:val="11"/>
          <w:szCs w:val="11"/>
          <w:lang w:val="it-IT"/>
        </w:rPr>
      </w:pPr>
    </w:p>
    <w:p w:rsidR="008151D3" w:rsidRPr="00ED5A78" w:rsidRDefault="00ED5A78">
      <w:pPr>
        <w:ind w:left="113" w:right="3903"/>
        <w:jc w:val="both"/>
        <w:rPr>
          <w:rFonts w:ascii="Calibri" w:eastAsia="Calibri" w:hAnsi="Calibri" w:cs="Calibri"/>
          <w:lang w:val="it-IT"/>
        </w:rPr>
      </w:pPr>
      <w:r w:rsidRPr="00ED5A78">
        <w:rPr>
          <w:rFonts w:ascii="Calibri" w:eastAsia="Calibri" w:hAnsi="Calibri" w:cs="Calibri"/>
          <w:i/>
          <w:lang w:val="it-IT"/>
        </w:rPr>
        <w:t>4. distinzione tra responsabile del procedimento e organo responsabile ;</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5. rispetto del codice di comportamento e accettazione espressa della clausola che “il contratto/incarico in essere con il Collegio si intende automaticamente risolto, ai sensi dell’art. 1456 cod. civ., in caso di mancato rispetto degli obblighi del Codice Generale di cui al D.P.R. n. 62 del 04.06.2013 e del Codice etico e di comportamento del Collegio ” ;</w:t>
      </w:r>
    </w:p>
    <w:p w:rsidR="008151D3" w:rsidRPr="00ED5A78" w:rsidRDefault="008151D3">
      <w:pPr>
        <w:spacing w:before="5"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6. obbligo di motivazione adeguata e puntuale con riguardo alle ragioni di pubblico interesse e all’assenza di professionalit</w:t>
      </w:r>
      <w:r w:rsidR="00077560">
        <w:rPr>
          <w:rFonts w:ascii="Calibri" w:eastAsia="Calibri" w:hAnsi="Calibri" w:cs="Calibri"/>
          <w:i/>
          <w:lang w:val="it-IT"/>
        </w:rPr>
        <w:t>à</w:t>
      </w:r>
      <w:r w:rsidRPr="00ED5A78">
        <w:rPr>
          <w:rFonts w:ascii="Calibri" w:eastAsia="Calibri" w:hAnsi="Calibri" w:cs="Calibri"/>
          <w:i/>
          <w:lang w:val="it-IT"/>
        </w:rPr>
        <w:t xml:space="preserve"> interne per il conferimento degli incarichi, da esplicitare nell’atto che da avvio alla procedura;</w:t>
      </w:r>
    </w:p>
    <w:p w:rsidR="008151D3" w:rsidRPr="00ED5A78" w:rsidRDefault="008151D3">
      <w:pPr>
        <w:spacing w:before="10" w:line="100" w:lineRule="exact"/>
        <w:rPr>
          <w:sz w:val="11"/>
          <w:szCs w:val="11"/>
          <w:lang w:val="it-IT"/>
        </w:rPr>
      </w:pPr>
    </w:p>
    <w:p w:rsidR="008151D3" w:rsidRPr="00ED5A78" w:rsidRDefault="00ED5A78">
      <w:pPr>
        <w:ind w:left="113" w:right="5790"/>
        <w:jc w:val="both"/>
        <w:rPr>
          <w:rFonts w:ascii="Calibri" w:eastAsia="Calibri" w:hAnsi="Calibri" w:cs="Calibri"/>
          <w:lang w:val="it-IT"/>
        </w:rPr>
      </w:pPr>
      <w:r w:rsidRPr="00ED5A78">
        <w:rPr>
          <w:rFonts w:ascii="Calibri" w:eastAsia="Calibri" w:hAnsi="Calibri" w:cs="Calibri"/>
          <w:i/>
          <w:lang w:val="it-IT"/>
        </w:rPr>
        <w:t>7. rispetto delle azioni in materia di trasparenza;</w:t>
      </w:r>
    </w:p>
    <w:p w:rsidR="008151D3" w:rsidRPr="00ED5A78" w:rsidRDefault="008151D3">
      <w:pPr>
        <w:spacing w:before="1" w:line="120" w:lineRule="exact"/>
        <w:rPr>
          <w:sz w:val="12"/>
          <w:szCs w:val="12"/>
          <w:lang w:val="it-IT"/>
        </w:rPr>
      </w:pPr>
    </w:p>
    <w:p w:rsidR="008151D3" w:rsidRPr="00ED5A78" w:rsidRDefault="00ED5A78">
      <w:pPr>
        <w:ind w:left="113" w:right="3260"/>
        <w:jc w:val="both"/>
        <w:rPr>
          <w:rFonts w:ascii="Calibri" w:eastAsia="Calibri" w:hAnsi="Calibri" w:cs="Calibri"/>
          <w:lang w:val="it-IT"/>
        </w:rPr>
      </w:pPr>
      <w:r w:rsidRPr="00ED5A78">
        <w:rPr>
          <w:rFonts w:ascii="Calibri" w:eastAsia="Calibri" w:hAnsi="Calibri" w:cs="Calibri"/>
          <w:i/>
          <w:lang w:val="it-IT"/>
        </w:rPr>
        <w:t>8.rotazione del responsabile del procedimento e dei membri della Commissione;</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9. impossibilit</w:t>
      </w:r>
      <w:r w:rsidR="00077560">
        <w:rPr>
          <w:rFonts w:ascii="Calibri" w:eastAsia="Calibri" w:hAnsi="Calibri" w:cs="Calibri"/>
          <w:i/>
          <w:lang w:val="it-IT"/>
        </w:rPr>
        <w:t>à</w:t>
      </w:r>
      <w:r w:rsidRPr="00ED5A78">
        <w:rPr>
          <w:rFonts w:ascii="Calibri" w:eastAsia="Calibri" w:hAnsi="Calibri" w:cs="Calibri"/>
          <w:i/>
          <w:lang w:val="it-IT"/>
        </w:rPr>
        <w:t xml:space="preserve"> a conferire l’incarico senza la debita sottoscrizione e acquisizione della dichiarazione in cui si attesti tra l’altro:</w:t>
      </w:r>
    </w:p>
    <w:p w:rsidR="008151D3" w:rsidRPr="00ED5A78" w:rsidRDefault="008151D3">
      <w:pPr>
        <w:spacing w:before="8" w:line="100" w:lineRule="exact"/>
        <w:rPr>
          <w:sz w:val="11"/>
          <w:szCs w:val="11"/>
          <w:lang w:val="it-IT"/>
        </w:rPr>
      </w:pPr>
    </w:p>
    <w:p w:rsidR="008151D3" w:rsidRPr="00ED5A78" w:rsidRDefault="00ED5A78">
      <w:pPr>
        <w:spacing w:line="240" w:lineRule="exact"/>
        <w:ind w:left="113" w:right="73"/>
        <w:jc w:val="both"/>
        <w:rPr>
          <w:rFonts w:ascii="Calibri" w:eastAsia="Calibri" w:hAnsi="Calibri" w:cs="Calibri"/>
          <w:lang w:val="it-IT"/>
        </w:rPr>
      </w:pPr>
      <w:r w:rsidRPr="00ED5A78">
        <w:rPr>
          <w:rFonts w:ascii="Calibri" w:eastAsia="Calibri" w:hAnsi="Calibri" w:cs="Calibri"/>
          <w:i/>
          <w:lang w:val="it-IT"/>
        </w:rPr>
        <w:t>a) l’assenza di conflitti d’interesse, incompatibilit</w:t>
      </w:r>
      <w:r w:rsidR="00077560">
        <w:rPr>
          <w:rFonts w:ascii="Calibri" w:eastAsia="Calibri" w:hAnsi="Calibri" w:cs="Calibri"/>
          <w:i/>
          <w:lang w:val="it-IT"/>
        </w:rPr>
        <w:t>à</w:t>
      </w:r>
      <w:r w:rsidRPr="00ED5A78">
        <w:rPr>
          <w:rFonts w:ascii="Calibri" w:eastAsia="Calibri" w:hAnsi="Calibri" w:cs="Calibri"/>
          <w:i/>
          <w:lang w:val="it-IT"/>
        </w:rPr>
        <w:t xml:space="preserve">, </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 xml:space="preserve">, ai sensi della L. n. 190/2012, della d. </w:t>
      </w:r>
      <w:proofErr w:type="spellStart"/>
      <w:r w:rsidRPr="00ED5A78">
        <w:rPr>
          <w:rFonts w:ascii="Calibri" w:eastAsia="Calibri" w:hAnsi="Calibri" w:cs="Calibri"/>
          <w:i/>
          <w:lang w:val="it-IT"/>
        </w:rPr>
        <w:t>Lgs</w:t>
      </w:r>
      <w:proofErr w:type="spellEnd"/>
      <w:r w:rsidRPr="00ED5A78">
        <w:rPr>
          <w:rFonts w:ascii="Calibri" w:eastAsia="Calibri" w:hAnsi="Calibri" w:cs="Calibri"/>
          <w:i/>
          <w:lang w:val="it-IT"/>
        </w:rPr>
        <w:t xml:space="preserve">. n. 33/2013, del D. </w:t>
      </w:r>
      <w:proofErr w:type="spellStart"/>
      <w:r w:rsidRPr="00ED5A78">
        <w:rPr>
          <w:rFonts w:ascii="Calibri" w:eastAsia="Calibri" w:hAnsi="Calibri" w:cs="Calibri"/>
          <w:i/>
          <w:lang w:val="it-IT"/>
        </w:rPr>
        <w:t>Lgs</w:t>
      </w:r>
      <w:proofErr w:type="spellEnd"/>
      <w:r w:rsidRPr="00ED5A78">
        <w:rPr>
          <w:rFonts w:ascii="Calibri" w:eastAsia="Calibri" w:hAnsi="Calibri" w:cs="Calibri"/>
          <w:i/>
          <w:lang w:val="it-IT"/>
        </w:rPr>
        <w:t xml:space="preserve">. n. 39/2013, e del d. </w:t>
      </w:r>
      <w:proofErr w:type="spellStart"/>
      <w:r w:rsidRPr="00ED5A78">
        <w:rPr>
          <w:rFonts w:ascii="Calibri" w:eastAsia="Calibri" w:hAnsi="Calibri" w:cs="Calibri"/>
          <w:i/>
          <w:lang w:val="it-IT"/>
        </w:rPr>
        <w:t>lgs</w:t>
      </w:r>
      <w:proofErr w:type="spellEnd"/>
      <w:r w:rsidRPr="00ED5A78">
        <w:rPr>
          <w:rFonts w:ascii="Calibri" w:eastAsia="Calibri" w:hAnsi="Calibri" w:cs="Calibri"/>
          <w:i/>
          <w:lang w:val="it-IT"/>
        </w:rPr>
        <w:t xml:space="preserve">. n. 165/2001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w:t>
      </w:r>
    </w:p>
    <w:p w:rsidR="008151D3" w:rsidRPr="00ED5A78" w:rsidRDefault="008151D3">
      <w:pPr>
        <w:spacing w:before="6" w:line="120" w:lineRule="exact"/>
        <w:rPr>
          <w:sz w:val="12"/>
          <w:szCs w:val="12"/>
          <w:lang w:val="it-IT"/>
        </w:rPr>
      </w:pPr>
    </w:p>
    <w:p w:rsidR="008151D3" w:rsidRPr="00ED5A78" w:rsidRDefault="00ED5A78">
      <w:pPr>
        <w:ind w:left="113" w:right="1293"/>
        <w:jc w:val="both"/>
        <w:rPr>
          <w:rFonts w:ascii="Calibri" w:eastAsia="Calibri" w:hAnsi="Calibri" w:cs="Calibri"/>
          <w:lang w:val="it-IT"/>
        </w:rPr>
      </w:pPr>
      <w:r w:rsidRPr="00ED5A78">
        <w:rPr>
          <w:rFonts w:ascii="Calibri" w:eastAsia="Calibri" w:hAnsi="Calibri" w:cs="Calibri"/>
          <w:i/>
          <w:lang w:val="it-IT"/>
        </w:rPr>
        <w:t>b) lo svolgimento o la titolarit</w:t>
      </w:r>
      <w:r w:rsidR="00077560">
        <w:rPr>
          <w:rFonts w:ascii="Calibri" w:eastAsia="Calibri" w:hAnsi="Calibri" w:cs="Calibri"/>
          <w:i/>
          <w:lang w:val="it-IT"/>
        </w:rPr>
        <w:t>à</w:t>
      </w:r>
      <w:r w:rsidRPr="00ED5A78">
        <w:rPr>
          <w:rFonts w:ascii="Calibri" w:eastAsia="Calibri" w:hAnsi="Calibri" w:cs="Calibri"/>
          <w:i/>
          <w:lang w:val="it-IT"/>
        </w:rPr>
        <w:t xml:space="preserve"> di altri incarichi o attivit</w:t>
      </w:r>
      <w:r w:rsidR="00077560">
        <w:rPr>
          <w:rFonts w:ascii="Calibri" w:eastAsia="Calibri" w:hAnsi="Calibri" w:cs="Calibri"/>
          <w:i/>
          <w:lang w:val="it-IT"/>
        </w:rPr>
        <w:t>à</w:t>
      </w:r>
      <w:r w:rsidRPr="00ED5A78">
        <w:rPr>
          <w:rFonts w:ascii="Calibri" w:eastAsia="Calibri" w:hAnsi="Calibri" w:cs="Calibri"/>
          <w:i/>
          <w:lang w:val="it-IT"/>
        </w:rPr>
        <w:t xml:space="preserve"> ai sensi dell’art. 15 c.1 </w:t>
      </w:r>
      <w:proofErr w:type="spellStart"/>
      <w:r w:rsidRPr="00ED5A78">
        <w:rPr>
          <w:rFonts w:ascii="Calibri" w:eastAsia="Calibri" w:hAnsi="Calibri" w:cs="Calibri"/>
          <w:i/>
          <w:lang w:val="it-IT"/>
        </w:rPr>
        <w:t>lett</w:t>
      </w:r>
      <w:proofErr w:type="spellEnd"/>
      <w:r w:rsidRPr="00ED5A78">
        <w:rPr>
          <w:rFonts w:ascii="Calibri" w:eastAsia="Calibri" w:hAnsi="Calibri" w:cs="Calibri"/>
          <w:i/>
          <w:lang w:val="it-IT"/>
        </w:rPr>
        <w:t>. c) del d.lgs33/2013;</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e  si  alleghi  il  curriculum  vitae,  l’autorizzazione  rilasciata  dall’Ente  di  appartenenza  ai  sensi  dell’art.  53  del d.lgs165/2001 e la copia di documento di riconoscimento in corso di validit</w:t>
      </w:r>
      <w:r w:rsidR="00077560">
        <w:rPr>
          <w:rFonts w:ascii="Calibri" w:eastAsia="Calibri" w:hAnsi="Calibri" w:cs="Calibri"/>
          <w:i/>
          <w:lang w:val="it-IT"/>
        </w:rPr>
        <w:t>à</w:t>
      </w:r>
      <w:r w:rsidRPr="00ED5A78">
        <w:rPr>
          <w:rFonts w:ascii="Calibri" w:eastAsia="Calibri" w:hAnsi="Calibri" w:cs="Calibri"/>
          <w:i/>
          <w:lang w:val="it-IT"/>
        </w:rPr>
        <w:t>.</w:t>
      </w:r>
    </w:p>
    <w:p w:rsidR="008151D3" w:rsidRPr="00ED5A78" w:rsidRDefault="008151D3">
      <w:pPr>
        <w:spacing w:before="10" w:line="100" w:lineRule="exact"/>
        <w:rPr>
          <w:sz w:val="11"/>
          <w:szCs w:val="11"/>
          <w:lang w:val="it-IT"/>
        </w:rPr>
      </w:pPr>
    </w:p>
    <w:p w:rsidR="008151D3" w:rsidRPr="00ED5A78" w:rsidRDefault="00ED5A78">
      <w:pPr>
        <w:ind w:left="113" w:right="5608"/>
        <w:jc w:val="both"/>
        <w:rPr>
          <w:rFonts w:ascii="Calibri" w:eastAsia="Calibri" w:hAnsi="Calibri" w:cs="Calibri"/>
          <w:lang w:val="it-IT"/>
        </w:rPr>
      </w:pPr>
      <w:r w:rsidRPr="00ED5A78">
        <w:rPr>
          <w:rFonts w:ascii="Calibri" w:eastAsia="Calibri" w:hAnsi="Calibri" w:cs="Calibri"/>
          <w:b/>
          <w:i/>
          <w:lang w:val="it-IT"/>
        </w:rPr>
        <w:t>MISURE ULTERIORI DI PREVENZIONE DEL RISCHIO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1. per ogni processo dovr</w:t>
      </w:r>
      <w:r w:rsidR="00077560">
        <w:rPr>
          <w:rFonts w:ascii="Calibri" w:eastAsia="Calibri" w:hAnsi="Calibri" w:cs="Calibri"/>
          <w:i/>
          <w:lang w:val="it-IT"/>
        </w:rPr>
        <w:t>à</w:t>
      </w:r>
      <w:r w:rsidRPr="00ED5A78">
        <w:rPr>
          <w:rFonts w:ascii="Calibri" w:eastAsia="Calibri" w:hAnsi="Calibri" w:cs="Calibri"/>
          <w:i/>
          <w:lang w:val="it-IT"/>
        </w:rPr>
        <w:t xml:space="preserve"> essere elaborato un documento che individui le procedure da seguire, a garanzia della trasparenza e dell’imparzialit</w:t>
      </w:r>
      <w:r w:rsidR="00077560">
        <w:rPr>
          <w:rFonts w:ascii="Calibri" w:eastAsia="Calibri" w:hAnsi="Calibri" w:cs="Calibri"/>
          <w:i/>
          <w:lang w:val="it-IT"/>
        </w:rPr>
        <w:t>à</w:t>
      </w:r>
      <w:r w:rsidRPr="00ED5A78">
        <w:rPr>
          <w:rFonts w:ascii="Calibri" w:eastAsia="Calibri" w:hAnsi="Calibri" w:cs="Calibri"/>
          <w:i/>
          <w:lang w:val="it-IT"/>
        </w:rPr>
        <w:t>, sottoposto a preventiva verifica collegiale di tutti i soggetti coinvolti;</w:t>
      </w:r>
    </w:p>
    <w:p w:rsidR="008151D3" w:rsidRPr="00ED5A78" w:rsidRDefault="008151D3">
      <w:pPr>
        <w:spacing w:before="5" w:line="100" w:lineRule="exact"/>
        <w:rPr>
          <w:sz w:val="11"/>
          <w:szCs w:val="11"/>
          <w:lang w:val="it-IT"/>
        </w:rPr>
      </w:pPr>
    </w:p>
    <w:p w:rsidR="008151D3" w:rsidRPr="00ED5A78" w:rsidRDefault="00ED5A78">
      <w:pPr>
        <w:ind w:left="113" w:right="71"/>
        <w:jc w:val="both"/>
        <w:rPr>
          <w:rFonts w:ascii="Calibri" w:eastAsia="Calibri" w:hAnsi="Calibri" w:cs="Calibri"/>
          <w:lang w:val="it-IT"/>
        </w:rPr>
      </w:pPr>
      <w:r w:rsidRPr="00ED5A78">
        <w:rPr>
          <w:rFonts w:ascii="Calibri" w:eastAsia="Calibri" w:hAnsi="Calibri" w:cs="Calibri"/>
          <w:i/>
          <w:lang w:val="it-IT"/>
        </w:rPr>
        <w:t>2.  La  Commissione  di  concorso o  i  nuclei  di  valutazione  dovranno  essere  composti  da un  numero  minimo  di  3 componenti, sorteggiati da una rosa di nominativi richiesti ad altre amministrazioni ed in possesso di requisiti predeterminati, e non dovranno essere composti da soggetti appartenenti al Consiglio del Collegio.</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B. Area dei processi finalizzati all'affidamento di lavori, servizi e forniture </w:t>
      </w:r>
      <w:r>
        <w:rPr>
          <w:rFonts w:ascii="Calibri" w:eastAsia="Calibri" w:hAnsi="Calibri" w:cs="Calibri"/>
          <w:i/>
          <w:lang w:val="it-IT"/>
        </w:rPr>
        <w:t>nonché</w:t>
      </w:r>
      <w:r w:rsidRPr="00ED5A78">
        <w:rPr>
          <w:rFonts w:ascii="Calibri" w:eastAsia="Calibri" w:hAnsi="Calibri" w:cs="Calibri"/>
          <w:i/>
          <w:lang w:val="it-IT"/>
        </w:rPr>
        <w:t xml:space="preserve"> all'affidamento di ogni altro tipo di commessa o vantaggio pubblico disciplinato dal d.lgs. n. 163 del 2006.</w:t>
      </w:r>
    </w:p>
    <w:p w:rsidR="008151D3" w:rsidRPr="00ED5A78" w:rsidRDefault="008151D3">
      <w:pPr>
        <w:spacing w:before="7" w:line="100" w:lineRule="exact"/>
        <w:rPr>
          <w:sz w:val="11"/>
          <w:szCs w:val="11"/>
          <w:lang w:val="it-IT"/>
        </w:rPr>
      </w:pPr>
    </w:p>
    <w:tbl>
      <w:tblPr>
        <w:tblW w:w="0" w:type="auto"/>
        <w:tblInd w:w="1259" w:type="dxa"/>
        <w:tblLayout w:type="fixed"/>
        <w:tblCellMar>
          <w:left w:w="0" w:type="dxa"/>
          <w:right w:w="0" w:type="dxa"/>
        </w:tblCellMar>
        <w:tblLook w:val="01E0" w:firstRow="1" w:lastRow="1" w:firstColumn="1" w:lastColumn="1" w:noHBand="0" w:noVBand="0"/>
      </w:tblPr>
      <w:tblGrid>
        <w:gridCol w:w="4886"/>
        <w:gridCol w:w="2448"/>
      </w:tblGrid>
      <w:tr w:rsidR="008151D3" w:rsidRPr="00ED5A78">
        <w:trPr>
          <w:trHeight w:hRule="exact" w:val="37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925"/>
              <w:rPr>
                <w:rFonts w:ascii="Calibri" w:eastAsia="Calibri" w:hAnsi="Calibri" w:cs="Calibri"/>
                <w:lang w:val="it-IT"/>
              </w:rPr>
            </w:pPr>
            <w:r w:rsidRPr="00ED5A78">
              <w:rPr>
                <w:rFonts w:ascii="Calibri" w:eastAsia="Calibri" w:hAnsi="Calibri" w:cs="Calibri"/>
                <w:b/>
                <w:i/>
                <w:lang w:val="it-IT"/>
              </w:rPr>
              <w:t>Procedimenti di riferimento a rischio</w:t>
            </w:r>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301"/>
              <w:rPr>
                <w:rFonts w:ascii="Calibri" w:eastAsia="Calibri" w:hAnsi="Calibri" w:cs="Calibri"/>
              </w:rPr>
            </w:pPr>
            <w:proofErr w:type="spellStart"/>
            <w:r w:rsidRPr="00ED5A78">
              <w:rPr>
                <w:rFonts w:ascii="Calibri" w:eastAsia="Calibri" w:hAnsi="Calibri" w:cs="Calibri"/>
                <w:b/>
                <w:i/>
              </w:rPr>
              <w:t>Gradazione</w:t>
            </w:r>
            <w:proofErr w:type="spellEnd"/>
            <w:r w:rsidRPr="00ED5A78">
              <w:rPr>
                <w:rFonts w:ascii="Calibri" w:eastAsia="Calibri" w:hAnsi="Calibri" w:cs="Calibri"/>
                <w:b/>
                <w:i/>
              </w:rPr>
              <w:t xml:space="preserve"> del </w:t>
            </w:r>
            <w:proofErr w:type="spellStart"/>
            <w:r w:rsidRPr="00ED5A78">
              <w:rPr>
                <w:rFonts w:ascii="Calibri" w:eastAsia="Calibri" w:hAnsi="Calibri" w:cs="Calibri"/>
                <w:b/>
                <w:i/>
              </w:rPr>
              <w:t>rischio</w:t>
            </w:r>
            <w:proofErr w:type="spellEnd"/>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rPr>
            </w:pPr>
            <w:proofErr w:type="spellStart"/>
            <w:r w:rsidRPr="00ED5A78">
              <w:rPr>
                <w:rFonts w:ascii="Calibri" w:eastAsia="Calibri" w:hAnsi="Calibri" w:cs="Calibri"/>
                <w:i/>
              </w:rPr>
              <w:t>Definizione</w:t>
            </w:r>
            <w:proofErr w:type="spellEnd"/>
            <w:r w:rsidRPr="00ED5A78">
              <w:rPr>
                <w:rFonts w:ascii="Calibri" w:eastAsia="Calibri" w:hAnsi="Calibri" w:cs="Calibri"/>
                <w:i/>
              </w:rPr>
              <w:t xml:space="preserve"> </w:t>
            </w:r>
            <w:proofErr w:type="spellStart"/>
            <w:r w:rsidRPr="00ED5A78">
              <w:rPr>
                <w:rFonts w:ascii="Calibri" w:eastAsia="Calibri" w:hAnsi="Calibri" w:cs="Calibri"/>
                <w:i/>
              </w:rPr>
              <w:t>dell’oggetto</w:t>
            </w:r>
            <w:proofErr w:type="spellEnd"/>
            <w:r w:rsidRPr="00ED5A78">
              <w:rPr>
                <w:rFonts w:ascii="Calibri" w:eastAsia="Calibri" w:hAnsi="Calibri" w:cs="Calibri"/>
                <w:i/>
              </w:rPr>
              <w:t xml:space="preserve"> </w:t>
            </w:r>
            <w:proofErr w:type="spellStart"/>
            <w:r w:rsidRPr="00ED5A78">
              <w:rPr>
                <w:rFonts w:ascii="Calibri" w:eastAsia="Calibri" w:hAnsi="Calibri" w:cs="Calibri"/>
                <w:i/>
              </w:rPr>
              <w:t>dell’affidamento</w:t>
            </w:r>
            <w:proofErr w:type="spellEnd"/>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25" w:right="1022"/>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lang w:val="it-IT"/>
              </w:rPr>
            </w:pPr>
            <w:r w:rsidRPr="00ED5A78">
              <w:rPr>
                <w:rFonts w:ascii="Calibri" w:eastAsia="Calibri" w:hAnsi="Calibri" w:cs="Calibri"/>
                <w:i/>
                <w:lang w:val="it-IT"/>
              </w:rPr>
              <w:t>Individuazione dello strumento per l’affidamento</w:t>
            </w:r>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25" w:right="1022"/>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rPr>
            </w:pPr>
            <w:proofErr w:type="spellStart"/>
            <w:r w:rsidRPr="00ED5A78">
              <w:rPr>
                <w:rFonts w:ascii="Calibri" w:eastAsia="Calibri" w:hAnsi="Calibri" w:cs="Calibri"/>
                <w:i/>
              </w:rPr>
              <w:t>Requisiti</w:t>
            </w:r>
            <w:proofErr w:type="spellEnd"/>
            <w:r w:rsidRPr="00ED5A78">
              <w:rPr>
                <w:rFonts w:ascii="Calibri" w:eastAsia="Calibri" w:hAnsi="Calibri" w:cs="Calibri"/>
                <w:i/>
              </w:rPr>
              <w:t xml:space="preserve"> di </w:t>
            </w:r>
            <w:proofErr w:type="spellStart"/>
            <w:r w:rsidRPr="00ED5A78">
              <w:rPr>
                <w:rFonts w:ascii="Calibri" w:eastAsia="Calibri" w:hAnsi="Calibri" w:cs="Calibri"/>
                <w:i/>
              </w:rPr>
              <w:t>qualificazione</w:t>
            </w:r>
            <w:proofErr w:type="spellEnd"/>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25" w:right="1022"/>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250"/>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20" w:lineRule="exact"/>
              <w:ind w:left="100"/>
              <w:rPr>
                <w:rFonts w:ascii="Calibri" w:eastAsia="Calibri" w:hAnsi="Calibri" w:cs="Calibri"/>
              </w:rPr>
            </w:pPr>
            <w:proofErr w:type="spellStart"/>
            <w:r w:rsidRPr="00ED5A78">
              <w:rPr>
                <w:rFonts w:ascii="Calibri" w:eastAsia="Calibri" w:hAnsi="Calibri" w:cs="Calibri"/>
                <w:i/>
              </w:rPr>
              <w:t>Requisiti</w:t>
            </w:r>
            <w:proofErr w:type="spellEnd"/>
            <w:r w:rsidRPr="00ED5A78">
              <w:rPr>
                <w:rFonts w:ascii="Calibri" w:eastAsia="Calibri" w:hAnsi="Calibri" w:cs="Calibri"/>
                <w:i/>
              </w:rPr>
              <w:t xml:space="preserve"> di </w:t>
            </w:r>
            <w:proofErr w:type="spellStart"/>
            <w:r w:rsidRPr="00ED5A78">
              <w:rPr>
                <w:rFonts w:ascii="Calibri" w:eastAsia="Calibri" w:hAnsi="Calibri" w:cs="Calibri"/>
                <w:i/>
              </w:rPr>
              <w:t>aggiudicazione</w:t>
            </w:r>
            <w:proofErr w:type="spellEnd"/>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20" w:lineRule="exact"/>
              <w:ind w:left="1025" w:right="1022"/>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rPr>
            </w:pPr>
            <w:proofErr w:type="spellStart"/>
            <w:r w:rsidRPr="00ED5A78">
              <w:rPr>
                <w:rFonts w:ascii="Calibri" w:eastAsia="Calibri" w:hAnsi="Calibri" w:cs="Calibri"/>
                <w:i/>
              </w:rPr>
              <w:t>Valutazione</w:t>
            </w:r>
            <w:proofErr w:type="spellEnd"/>
            <w:r w:rsidRPr="00ED5A78">
              <w:rPr>
                <w:rFonts w:ascii="Calibri" w:eastAsia="Calibri" w:hAnsi="Calibri" w:cs="Calibri"/>
                <w:i/>
              </w:rPr>
              <w:t xml:space="preserve"> </w:t>
            </w:r>
            <w:proofErr w:type="spellStart"/>
            <w:r w:rsidRPr="00ED5A78">
              <w:rPr>
                <w:rFonts w:ascii="Calibri" w:eastAsia="Calibri" w:hAnsi="Calibri" w:cs="Calibri"/>
                <w:i/>
              </w:rPr>
              <w:t>delle</w:t>
            </w:r>
            <w:proofErr w:type="spellEnd"/>
            <w:r w:rsidRPr="00ED5A78">
              <w:rPr>
                <w:rFonts w:ascii="Calibri" w:eastAsia="Calibri" w:hAnsi="Calibri" w:cs="Calibri"/>
                <w:i/>
              </w:rPr>
              <w:t xml:space="preserve"> </w:t>
            </w:r>
            <w:proofErr w:type="spellStart"/>
            <w:r w:rsidRPr="00ED5A78">
              <w:rPr>
                <w:rFonts w:ascii="Calibri" w:eastAsia="Calibri" w:hAnsi="Calibri" w:cs="Calibri"/>
                <w:i/>
              </w:rPr>
              <w:t>offerte</w:t>
            </w:r>
            <w:proofErr w:type="spellEnd"/>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933" w:right="927"/>
              <w:jc w:val="center"/>
              <w:rPr>
                <w:rFonts w:ascii="Calibri" w:eastAsia="Calibri" w:hAnsi="Calibri" w:cs="Calibri"/>
              </w:rPr>
            </w:pPr>
            <w:proofErr w:type="spellStart"/>
            <w:r w:rsidRPr="00ED5A78">
              <w:rPr>
                <w:rFonts w:ascii="Calibri" w:eastAsia="Calibri" w:hAnsi="Calibri" w:cs="Calibri"/>
                <w:i/>
              </w:rPr>
              <w:t>medio</w:t>
            </w:r>
            <w:proofErr w:type="spellEnd"/>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lang w:val="it-IT"/>
              </w:rPr>
            </w:pPr>
            <w:r w:rsidRPr="00ED5A78">
              <w:rPr>
                <w:rFonts w:ascii="Calibri" w:eastAsia="Calibri" w:hAnsi="Calibri" w:cs="Calibri"/>
                <w:i/>
                <w:lang w:val="it-IT"/>
              </w:rPr>
              <w:t>Verifica dell’eventuale anomalia delle offerte</w:t>
            </w:r>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933" w:right="927"/>
              <w:jc w:val="center"/>
              <w:rPr>
                <w:rFonts w:ascii="Calibri" w:eastAsia="Calibri" w:hAnsi="Calibri" w:cs="Calibri"/>
              </w:rPr>
            </w:pPr>
            <w:proofErr w:type="spellStart"/>
            <w:r w:rsidRPr="00ED5A78">
              <w:rPr>
                <w:rFonts w:ascii="Calibri" w:eastAsia="Calibri" w:hAnsi="Calibri" w:cs="Calibri"/>
                <w:i/>
              </w:rPr>
              <w:t>medio</w:t>
            </w:r>
            <w:proofErr w:type="spellEnd"/>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rPr>
            </w:pPr>
            <w:r w:rsidRPr="00ED5A78">
              <w:rPr>
                <w:rFonts w:ascii="Calibri" w:eastAsia="Calibri" w:hAnsi="Calibri" w:cs="Calibri"/>
                <w:i/>
              </w:rPr>
              <w:t xml:space="preserve">Procedure </w:t>
            </w:r>
            <w:proofErr w:type="spellStart"/>
            <w:r w:rsidRPr="00ED5A78">
              <w:rPr>
                <w:rFonts w:ascii="Calibri" w:eastAsia="Calibri" w:hAnsi="Calibri" w:cs="Calibri"/>
                <w:i/>
              </w:rPr>
              <w:t>negoziate</w:t>
            </w:r>
            <w:proofErr w:type="spellEnd"/>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25" w:right="1022"/>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rPr>
            </w:pPr>
            <w:proofErr w:type="spellStart"/>
            <w:r w:rsidRPr="00ED5A78">
              <w:rPr>
                <w:rFonts w:ascii="Calibri" w:eastAsia="Calibri" w:hAnsi="Calibri" w:cs="Calibri"/>
                <w:i/>
              </w:rPr>
              <w:t>Affidamenti</w:t>
            </w:r>
            <w:proofErr w:type="spellEnd"/>
            <w:r w:rsidRPr="00ED5A78">
              <w:rPr>
                <w:rFonts w:ascii="Calibri" w:eastAsia="Calibri" w:hAnsi="Calibri" w:cs="Calibri"/>
                <w:i/>
              </w:rPr>
              <w:t xml:space="preserve"> </w:t>
            </w:r>
            <w:proofErr w:type="spellStart"/>
            <w:r w:rsidRPr="00ED5A78">
              <w:rPr>
                <w:rFonts w:ascii="Calibri" w:eastAsia="Calibri" w:hAnsi="Calibri" w:cs="Calibri"/>
                <w:i/>
              </w:rPr>
              <w:t>diretti</w:t>
            </w:r>
            <w:proofErr w:type="spellEnd"/>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25" w:right="1022"/>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rPr>
            </w:pPr>
            <w:proofErr w:type="spellStart"/>
            <w:r w:rsidRPr="00ED5A78">
              <w:rPr>
                <w:rFonts w:ascii="Calibri" w:eastAsia="Calibri" w:hAnsi="Calibri" w:cs="Calibri"/>
                <w:i/>
              </w:rPr>
              <w:t>Revoca</w:t>
            </w:r>
            <w:proofErr w:type="spellEnd"/>
            <w:r w:rsidRPr="00ED5A78">
              <w:rPr>
                <w:rFonts w:ascii="Calibri" w:eastAsia="Calibri" w:hAnsi="Calibri" w:cs="Calibri"/>
                <w:i/>
              </w:rPr>
              <w:t xml:space="preserve"> del </w:t>
            </w:r>
            <w:proofErr w:type="spellStart"/>
            <w:r w:rsidRPr="00ED5A78">
              <w:rPr>
                <w:rFonts w:ascii="Calibri" w:eastAsia="Calibri" w:hAnsi="Calibri" w:cs="Calibri"/>
                <w:i/>
              </w:rPr>
              <w:t>bando</w:t>
            </w:r>
            <w:proofErr w:type="spellEnd"/>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933" w:right="927"/>
              <w:jc w:val="center"/>
              <w:rPr>
                <w:rFonts w:ascii="Calibri" w:eastAsia="Calibri" w:hAnsi="Calibri" w:cs="Calibri"/>
              </w:rPr>
            </w:pPr>
            <w:proofErr w:type="spellStart"/>
            <w:r w:rsidRPr="00ED5A78">
              <w:rPr>
                <w:rFonts w:ascii="Calibri" w:eastAsia="Calibri" w:hAnsi="Calibri" w:cs="Calibri"/>
                <w:i/>
              </w:rPr>
              <w:t>medio</w:t>
            </w:r>
            <w:proofErr w:type="spellEnd"/>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rPr>
            </w:pPr>
            <w:proofErr w:type="spellStart"/>
            <w:r w:rsidRPr="00ED5A78">
              <w:rPr>
                <w:rFonts w:ascii="Calibri" w:eastAsia="Calibri" w:hAnsi="Calibri" w:cs="Calibri"/>
                <w:i/>
              </w:rPr>
              <w:t>Redazione</w:t>
            </w:r>
            <w:proofErr w:type="spellEnd"/>
            <w:r w:rsidRPr="00ED5A78">
              <w:rPr>
                <w:rFonts w:ascii="Calibri" w:eastAsia="Calibri" w:hAnsi="Calibri" w:cs="Calibri"/>
                <w:i/>
              </w:rPr>
              <w:t xml:space="preserve"> del </w:t>
            </w:r>
            <w:proofErr w:type="spellStart"/>
            <w:r w:rsidRPr="00ED5A78">
              <w:rPr>
                <w:rFonts w:ascii="Calibri" w:eastAsia="Calibri" w:hAnsi="Calibri" w:cs="Calibri"/>
                <w:i/>
              </w:rPr>
              <w:t>crono</w:t>
            </w:r>
            <w:proofErr w:type="spellEnd"/>
            <w:r w:rsidRPr="00ED5A78">
              <w:rPr>
                <w:rFonts w:ascii="Calibri" w:eastAsia="Calibri" w:hAnsi="Calibri" w:cs="Calibri"/>
                <w:i/>
              </w:rPr>
              <w:t xml:space="preserve"> </w:t>
            </w:r>
            <w:proofErr w:type="spellStart"/>
            <w:r w:rsidRPr="00ED5A78">
              <w:rPr>
                <w:rFonts w:ascii="Calibri" w:eastAsia="Calibri" w:hAnsi="Calibri" w:cs="Calibri"/>
                <w:i/>
              </w:rPr>
              <w:t>programma</w:t>
            </w:r>
            <w:proofErr w:type="spellEnd"/>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933" w:right="927"/>
              <w:jc w:val="center"/>
              <w:rPr>
                <w:rFonts w:ascii="Calibri" w:eastAsia="Calibri" w:hAnsi="Calibri" w:cs="Calibri"/>
              </w:rPr>
            </w:pPr>
            <w:proofErr w:type="spellStart"/>
            <w:r w:rsidRPr="00ED5A78">
              <w:rPr>
                <w:rFonts w:ascii="Calibri" w:eastAsia="Calibri" w:hAnsi="Calibri" w:cs="Calibri"/>
                <w:i/>
              </w:rPr>
              <w:t>medio</w:t>
            </w:r>
            <w:proofErr w:type="spellEnd"/>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lang w:val="it-IT"/>
              </w:rPr>
            </w:pPr>
            <w:r w:rsidRPr="00ED5A78">
              <w:rPr>
                <w:rFonts w:ascii="Calibri" w:eastAsia="Calibri" w:hAnsi="Calibri" w:cs="Calibri"/>
                <w:i/>
                <w:lang w:val="it-IT"/>
              </w:rPr>
              <w:t>Varianti in corso di esecuzione del contratto</w:t>
            </w:r>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25" w:right="1022"/>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25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rPr>
            </w:pPr>
            <w:proofErr w:type="spellStart"/>
            <w:r w:rsidRPr="00ED5A78">
              <w:rPr>
                <w:rFonts w:ascii="Calibri" w:eastAsia="Calibri" w:hAnsi="Calibri" w:cs="Calibri"/>
                <w:i/>
              </w:rPr>
              <w:t>Subappalto</w:t>
            </w:r>
            <w:proofErr w:type="spellEnd"/>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933" w:right="927"/>
              <w:jc w:val="center"/>
              <w:rPr>
                <w:rFonts w:ascii="Calibri" w:eastAsia="Calibri" w:hAnsi="Calibri" w:cs="Calibri"/>
              </w:rPr>
            </w:pPr>
            <w:proofErr w:type="spellStart"/>
            <w:r w:rsidRPr="00ED5A78">
              <w:rPr>
                <w:rFonts w:ascii="Calibri" w:eastAsia="Calibri" w:hAnsi="Calibri" w:cs="Calibri"/>
                <w:i/>
              </w:rPr>
              <w:t>medio</w:t>
            </w:r>
            <w:proofErr w:type="spellEnd"/>
          </w:p>
        </w:tc>
      </w:tr>
      <w:tr w:rsidR="008151D3" w:rsidRPr="00ED5A78">
        <w:trPr>
          <w:trHeight w:hRule="exact" w:val="744"/>
        </w:trPr>
        <w:tc>
          <w:tcPr>
            <w:tcW w:w="4886"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0"/>
              <w:rPr>
                <w:rFonts w:ascii="Calibri" w:eastAsia="Calibri" w:hAnsi="Calibri" w:cs="Calibri"/>
                <w:lang w:val="it-IT"/>
              </w:rPr>
            </w:pPr>
            <w:r w:rsidRPr="00ED5A78">
              <w:rPr>
                <w:rFonts w:ascii="Calibri" w:eastAsia="Calibri" w:hAnsi="Calibri" w:cs="Calibri"/>
                <w:i/>
                <w:lang w:val="it-IT"/>
              </w:rPr>
              <w:t>Utilizzo   di   rimedi   di   risoluzione   delle   controversie</w:t>
            </w:r>
          </w:p>
          <w:p w:rsidR="008151D3" w:rsidRPr="00ED5A78" w:rsidRDefault="00ED5A78">
            <w:pPr>
              <w:ind w:left="100" w:right="63"/>
              <w:rPr>
                <w:rFonts w:ascii="Calibri" w:eastAsia="Calibri" w:hAnsi="Calibri" w:cs="Calibri"/>
                <w:lang w:val="it-IT"/>
              </w:rPr>
            </w:pPr>
            <w:r w:rsidRPr="00ED5A78">
              <w:rPr>
                <w:rFonts w:ascii="Calibri" w:eastAsia="Calibri" w:hAnsi="Calibri" w:cs="Calibri"/>
                <w:i/>
                <w:lang w:val="it-IT"/>
              </w:rPr>
              <w:t>alternativi  a  quelli  giurisdizionali  durante  la  fase  di esecuzione del contratto</w:t>
            </w:r>
          </w:p>
        </w:tc>
        <w:tc>
          <w:tcPr>
            <w:tcW w:w="2448"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25" w:right="1022"/>
              <w:jc w:val="center"/>
              <w:rPr>
                <w:rFonts w:ascii="Calibri" w:eastAsia="Calibri" w:hAnsi="Calibri" w:cs="Calibri"/>
              </w:rPr>
            </w:pPr>
            <w:r w:rsidRPr="00ED5A78">
              <w:rPr>
                <w:rFonts w:ascii="Calibri" w:eastAsia="Calibri" w:hAnsi="Calibri" w:cs="Calibri"/>
                <w:i/>
              </w:rPr>
              <w:t>alto</w:t>
            </w:r>
          </w:p>
        </w:tc>
      </w:tr>
    </w:tbl>
    <w:p w:rsidR="008151D3" w:rsidRPr="00ED5A78" w:rsidRDefault="008151D3">
      <w:pPr>
        <w:spacing w:before="1" w:line="100" w:lineRule="exact"/>
        <w:rPr>
          <w:sz w:val="11"/>
          <w:szCs w:val="11"/>
        </w:rPr>
      </w:pPr>
    </w:p>
    <w:p w:rsidR="008151D3" w:rsidRPr="00ED5A78" w:rsidRDefault="00ED5A78">
      <w:pPr>
        <w:ind w:left="113"/>
        <w:rPr>
          <w:rFonts w:ascii="Calibri" w:eastAsia="Calibri" w:hAnsi="Calibri" w:cs="Calibri"/>
          <w:lang w:val="it-IT"/>
        </w:rPr>
      </w:pPr>
      <w:r w:rsidRPr="00ED5A78">
        <w:rPr>
          <w:rFonts w:ascii="Calibri" w:eastAsia="Calibri" w:hAnsi="Calibri" w:cs="Calibri"/>
          <w:i/>
          <w:lang w:val="it-IT"/>
        </w:rPr>
        <w:t xml:space="preserve">Affidamento di lavori, servizi e forniture </w:t>
      </w:r>
      <w:r>
        <w:rPr>
          <w:rFonts w:ascii="Calibri" w:eastAsia="Calibri" w:hAnsi="Calibri" w:cs="Calibri"/>
          <w:i/>
          <w:lang w:val="it-IT"/>
        </w:rPr>
        <w:t>nonché</w:t>
      </w:r>
      <w:r w:rsidRPr="00ED5A78">
        <w:rPr>
          <w:rFonts w:ascii="Calibri" w:eastAsia="Calibri" w:hAnsi="Calibri" w:cs="Calibri"/>
          <w:i/>
          <w:lang w:val="it-IT"/>
        </w:rPr>
        <w:t xml:space="preserve"> di ogni altro tipo di commessa o vantaggio pubblico –</w:t>
      </w:r>
    </w:p>
    <w:p w:rsidR="008151D3" w:rsidRPr="00ED5A78" w:rsidRDefault="008151D3">
      <w:pPr>
        <w:spacing w:before="1" w:line="120" w:lineRule="exact"/>
        <w:rPr>
          <w:sz w:val="12"/>
          <w:szCs w:val="12"/>
          <w:lang w:val="it-IT"/>
        </w:rPr>
      </w:pPr>
    </w:p>
    <w:p w:rsidR="008151D3" w:rsidRPr="00ED5A78" w:rsidRDefault="00ED5A78">
      <w:pPr>
        <w:ind w:left="113"/>
        <w:rPr>
          <w:rFonts w:ascii="Calibri" w:eastAsia="Calibri" w:hAnsi="Calibri" w:cs="Calibri"/>
          <w:lang w:val="it-IT"/>
        </w:rPr>
      </w:pPr>
      <w:r w:rsidRPr="00ED5A78">
        <w:rPr>
          <w:rFonts w:ascii="Calibri" w:eastAsia="Calibri" w:hAnsi="Calibri" w:cs="Calibri"/>
          <w:b/>
          <w:i/>
          <w:lang w:val="it-IT"/>
        </w:rPr>
        <w:t>VALUTAZIONE DEL RISCHIO</w:t>
      </w:r>
    </w:p>
    <w:p w:rsidR="008151D3" w:rsidRPr="00ED5A78" w:rsidRDefault="008151D3">
      <w:pPr>
        <w:spacing w:before="1" w:line="120" w:lineRule="exact"/>
        <w:rPr>
          <w:sz w:val="12"/>
          <w:szCs w:val="12"/>
          <w:lang w:val="it-IT"/>
        </w:rPr>
      </w:pPr>
    </w:p>
    <w:p w:rsidR="008151D3" w:rsidRPr="00ED5A78" w:rsidRDefault="00ED5A78">
      <w:pPr>
        <w:ind w:left="113"/>
        <w:rPr>
          <w:rFonts w:ascii="Calibri" w:eastAsia="Calibri" w:hAnsi="Calibri" w:cs="Calibri"/>
          <w:lang w:val="it-IT"/>
        </w:rPr>
      </w:pPr>
      <w:r w:rsidRPr="00ED5A78">
        <w:rPr>
          <w:rFonts w:ascii="Calibri" w:eastAsia="Calibri" w:hAnsi="Calibri" w:cs="Calibri"/>
          <w:i/>
          <w:lang w:val="it-IT"/>
        </w:rPr>
        <w:t xml:space="preserve">Il rischio relativo all’area </w:t>
      </w:r>
      <w:r>
        <w:rPr>
          <w:rFonts w:ascii="Calibri" w:eastAsia="Calibri" w:hAnsi="Calibri" w:cs="Calibri"/>
          <w:i/>
          <w:lang w:val="it-IT"/>
        </w:rPr>
        <w:t>è</w:t>
      </w:r>
      <w:r w:rsidRPr="00ED5A78">
        <w:rPr>
          <w:rFonts w:ascii="Calibri" w:eastAsia="Calibri" w:hAnsi="Calibri" w:cs="Calibri"/>
          <w:i/>
          <w:lang w:val="it-IT"/>
        </w:rPr>
        <w:t xml:space="preserve"> comune a tutti i procedimenti di riferimento sopra citati ed </w:t>
      </w:r>
      <w:r>
        <w:rPr>
          <w:rFonts w:ascii="Calibri" w:eastAsia="Calibri" w:hAnsi="Calibri" w:cs="Calibri"/>
          <w:i/>
          <w:lang w:val="it-IT"/>
        </w:rPr>
        <w:t>è</w:t>
      </w:r>
      <w:r w:rsidRPr="00ED5A78">
        <w:rPr>
          <w:rFonts w:ascii="Calibri" w:eastAsia="Calibri" w:hAnsi="Calibri" w:cs="Calibri"/>
          <w:i/>
          <w:lang w:val="it-IT"/>
        </w:rPr>
        <w:t xml:space="preserve"> elevato:</w:t>
      </w:r>
    </w:p>
    <w:p w:rsidR="008151D3" w:rsidRPr="00ED5A78" w:rsidRDefault="008151D3">
      <w:pPr>
        <w:spacing w:before="6" w:line="100" w:lineRule="exact"/>
        <w:rPr>
          <w:sz w:val="11"/>
          <w:szCs w:val="11"/>
          <w:lang w:val="it-IT"/>
        </w:rPr>
      </w:pPr>
    </w:p>
    <w:p w:rsidR="008151D3" w:rsidRPr="00ED5A78" w:rsidRDefault="00ED5A78">
      <w:pPr>
        <w:ind w:left="473"/>
        <w:rPr>
          <w:rFonts w:ascii="Calibri" w:eastAsia="Calibri" w:hAnsi="Calibri" w:cs="Calibri"/>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i/>
          <w:lang w:val="it-IT"/>
        </w:rPr>
        <w:t>1.    nella definizione dell’oggetto dell’incarico;</w:t>
      </w: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ind w:left="473"/>
        <w:rPr>
          <w:rFonts w:ascii="Calibri" w:eastAsia="Calibri" w:hAnsi="Calibri" w:cs="Calibri"/>
          <w:lang w:val="it-IT"/>
        </w:rPr>
      </w:pPr>
      <w:r w:rsidRPr="00ED5A78">
        <w:rPr>
          <w:rFonts w:ascii="Calibri" w:eastAsia="Calibri" w:hAnsi="Calibri" w:cs="Calibri"/>
          <w:i/>
          <w:lang w:val="it-IT"/>
        </w:rPr>
        <w:t>2.    nell’individuazione della procedura;</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3.    nella definizione dei requisiti di qualificazione e di aggiudicazione;</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4.    nella costruzione del capitolato/disciplinare/bozza contratto/disciplinare d’incarico;</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5.    nelle varianti in corso di esecuzione del contratto;</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6.    nei rimedi adottati per la risoluzione delle controversie.</w:t>
      </w:r>
    </w:p>
    <w:p w:rsidR="008151D3" w:rsidRPr="00ED5A78" w:rsidRDefault="008151D3">
      <w:pPr>
        <w:spacing w:before="2"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Data la ridotta dotazione organica del Collegio il rischio </w:t>
      </w:r>
      <w:r>
        <w:rPr>
          <w:rFonts w:ascii="Calibri" w:eastAsia="Calibri" w:hAnsi="Calibri" w:cs="Calibri"/>
          <w:i/>
          <w:lang w:val="it-IT"/>
        </w:rPr>
        <w:t>è</w:t>
      </w:r>
      <w:r w:rsidRPr="00ED5A78">
        <w:rPr>
          <w:rFonts w:ascii="Calibri" w:eastAsia="Calibri" w:hAnsi="Calibri" w:cs="Calibri"/>
          <w:i/>
          <w:lang w:val="it-IT"/>
        </w:rPr>
        <w:t xml:space="preserve"> da porsi in connessione con le caratteristiche amministrative e gestionali dell’ente sia per l’assenza di un Regolamento interno adeguato ai principi del d.lgs165/2001 e al d.lgs39/2013 e per la mancanza di un ulteriore regolamento che definisca le procedure di acquisizione in economia.</w:t>
      </w:r>
    </w:p>
    <w:p w:rsidR="008151D3" w:rsidRPr="00ED5A78" w:rsidRDefault="008151D3">
      <w:pPr>
        <w:spacing w:before="1" w:line="120" w:lineRule="exact"/>
        <w:rPr>
          <w:sz w:val="12"/>
          <w:szCs w:val="12"/>
          <w:lang w:val="it-IT"/>
        </w:rPr>
      </w:pPr>
    </w:p>
    <w:p w:rsidR="008151D3" w:rsidRPr="00ED5A78" w:rsidRDefault="00ED5A78">
      <w:pPr>
        <w:ind w:left="113" w:right="4133"/>
        <w:jc w:val="both"/>
        <w:rPr>
          <w:rFonts w:ascii="Calibri" w:eastAsia="Calibri" w:hAnsi="Calibri" w:cs="Calibri"/>
          <w:lang w:val="it-IT"/>
        </w:rPr>
      </w:pPr>
      <w:r w:rsidRPr="00ED5A78">
        <w:rPr>
          <w:rFonts w:ascii="Calibri" w:eastAsia="Calibri" w:hAnsi="Calibri" w:cs="Calibri"/>
          <w:i/>
          <w:lang w:val="it-IT"/>
        </w:rPr>
        <w:t>L’ ’affidamento di lavori, servizi e fornitura attualmente avviene con :</w:t>
      </w:r>
    </w:p>
    <w:p w:rsidR="008151D3" w:rsidRPr="00ED5A78" w:rsidRDefault="008151D3">
      <w:pPr>
        <w:spacing w:before="1" w:line="120" w:lineRule="exact"/>
        <w:rPr>
          <w:sz w:val="12"/>
          <w:szCs w:val="12"/>
          <w:lang w:val="it-IT"/>
        </w:rPr>
      </w:pPr>
    </w:p>
    <w:p w:rsidR="008151D3" w:rsidRPr="00ED5A78" w:rsidRDefault="00ED5A78">
      <w:pPr>
        <w:tabs>
          <w:tab w:val="left" w:pos="820"/>
        </w:tabs>
        <w:ind w:left="833" w:right="72" w:hanging="360"/>
        <w:rPr>
          <w:rFonts w:ascii="Calibri" w:eastAsia="Calibri" w:hAnsi="Calibri" w:cs="Calibri"/>
          <w:lang w:val="it-IT"/>
        </w:rPr>
      </w:pPr>
      <w:r w:rsidRPr="00ED5A78">
        <w:rPr>
          <w:rFonts w:ascii="Calibri" w:eastAsia="Calibri" w:hAnsi="Calibri" w:cs="Calibri"/>
          <w:i/>
          <w:lang w:val="it-IT"/>
        </w:rPr>
        <w:t>1.</w:t>
      </w:r>
      <w:r w:rsidRPr="00ED5A78">
        <w:rPr>
          <w:rFonts w:ascii="Calibri" w:eastAsia="Calibri" w:hAnsi="Calibri" w:cs="Calibri"/>
          <w:i/>
          <w:lang w:val="it-IT"/>
        </w:rPr>
        <w:tab/>
        <w:t>delibera a  contrarre  del  Consiglio  che definisce  l’oggetto,  la  procedura,  i  requisiti  di qualificazione e  di aggiudicazione, il capitolato tecnico/disciplinare di gara, bozza contratto/disciplinare d’incarico;</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2.    nomina del RUP che opera sulla base della delibera a contrarre del Consiglio;</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3.    Il RUP provvede :</w:t>
      </w:r>
    </w:p>
    <w:p w:rsidR="008151D3" w:rsidRPr="00ED5A78" w:rsidRDefault="00ED5A78">
      <w:pPr>
        <w:ind w:left="1193"/>
        <w:rPr>
          <w:rFonts w:ascii="Calibri" w:eastAsia="Calibri" w:hAnsi="Calibri" w:cs="Calibri"/>
          <w:lang w:val="it-IT"/>
        </w:rPr>
      </w:pPr>
      <w:r w:rsidRPr="00ED5A78">
        <w:rPr>
          <w:rFonts w:ascii="Calibri" w:eastAsia="Calibri" w:hAnsi="Calibri" w:cs="Calibri"/>
          <w:i/>
          <w:lang w:val="it-IT"/>
        </w:rPr>
        <w:t xml:space="preserve">a.    agli adempimenti connessi alla trasparenza finanziaria e alla </w:t>
      </w:r>
      <w:r>
        <w:rPr>
          <w:rFonts w:ascii="Calibri" w:eastAsia="Calibri" w:hAnsi="Calibri" w:cs="Calibri"/>
          <w:i/>
          <w:lang w:val="it-IT"/>
        </w:rPr>
        <w:t>pubblicità</w:t>
      </w:r>
      <w:r w:rsidRPr="00ED5A78">
        <w:rPr>
          <w:rFonts w:ascii="Calibri" w:eastAsia="Calibri" w:hAnsi="Calibri" w:cs="Calibri"/>
          <w:i/>
          <w:lang w:val="it-IT"/>
        </w:rPr>
        <w:t xml:space="preserve"> della procedura;</w:t>
      </w:r>
    </w:p>
    <w:p w:rsidR="008151D3" w:rsidRPr="00ED5A78" w:rsidRDefault="00ED5A78">
      <w:pPr>
        <w:spacing w:line="240" w:lineRule="exact"/>
        <w:ind w:left="1193"/>
        <w:rPr>
          <w:rFonts w:ascii="Calibri" w:eastAsia="Calibri" w:hAnsi="Calibri" w:cs="Calibri"/>
          <w:lang w:val="it-IT"/>
        </w:rPr>
      </w:pPr>
      <w:r w:rsidRPr="00ED5A78">
        <w:rPr>
          <w:rFonts w:ascii="Calibri" w:eastAsia="Calibri" w:hAnsi="Calibri" w:cs="Calibri"/>
          <w:i/>
          <w:lang w:val="it-IT"/>
        </w:rPr>
        <w:t>b.    istruisce la procedura di scelta del contraente come definita dal Consiglio;</w:t>
      </w:r>
    </w:p>
    <w:p w:rsidR="008151D3" w:rsidRPr="00ED5A78" w:rsidRDefault="00ED5A78">
      <w:pPr>
        <w:tabs>
          <w:tab w:val="left" w:pos="1540"/>
        </w:tabs>
        <w:ind w:left="1553" w:right="67" w:hanging="360"/>
        <w:jc w:val="both"/>
        <w:rPr>
          <w:rFonts w:ascii="Calibri" w:eastAsia="Calibri" w:hAnsi="Calibri" w:cs="Calibri"/>
          <w:lang w:val="it-IT"/>
        </w:rPr>
      </w:pPr>
      <w:r w:rsidRPr="00ED5A78">
        <w:rPr>
          <w:rFonts w:ascii="Calibri" w:eastAsia="Calibri" w:hAnsi="Calibri" w:cs="Calibri"/>
          <w:i/>
          <w:lang w:val="it-IT"/>
        </w:rPr>
        <w:t>c.</w:t>
      </w:r>
      <w:r w:rsidRPr="00ED5A78">
        <w:rPr>
          <w:rFonts w:ascii="Calibri" w:eastAsia="Calibri" w:hAnsi="Calibri" w:cs="Calibri"/>
          <w:i/>
          <w:lang w:val="it-IT"/>
        </w:rPr>
        <w:tab/>
        <w:t>procede alla valutazione delle offerte in veste monocratica e in caso di aggiudicazione al massimo ribasso, mediante  costituzione di una Commissione di gara collegiale, nominata dal Consiglio, e costituita ai sensi dell’art. 84 del d.lgs163/2006 in caso si tratti  di valutazione economicamente vantaggiosa;</w:t>
      </w:r>
    </w:p>
    <w:p w:rsidR="008151D3" w:rsidRPr="00ED5A78" w:rsidRDefault="00ED5A78">
      <w:pPr>
        <w:ind w:left="1193"/>
        <w:rPr>
          <w:rFonts w:ascii="Calibri" w:eastAsia="Calibri" w:hAnsi="Calibri" w:cs="Calibri"/>
          <w:lang w:val="it-IT"/>
        </w:rPr>
      </w:pPr>
      <w:r w:rsidRPr="00ED5A78">
        <w:rPr>
          <w:rFonts w:ascii="Calibri" w:eastAsia="Calibri" w:hAnsi="Calibri" w:cs="Calibri"/>
          <w:i/>
          <w:lang w:val="it-IT"/>
        </w:rPr>
        <w:t>d.    provvede alla verifica dei requisiti di accesso alla gara e tramite gli strumenti a propria disposizione;</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4.    delibera del Consiglio di aggiudicazione e sottoscrizione del contratto da parte del Presidente del Collegio.</w:t>
      </w:r>
    </w:p>
    <w:p w:rsidR="008151D3" w:rsidRPr="00ED5A78" w:rsidRDefault="008151D3">
      <w:pPr>
        <w:spacing w:before="6" w:line="100" w:lineRule="exact"/>
        <w:rPr>
          <w:sz w:val="11"/>
          <w:szCs w:val="11"/>
          <w:lang w:val="it-IT"/>
        </w:rPr>
      </w:pPr>
    </w:p>
    <w:p w:rsidR="008151D3" w:rsidRPr="00ED5A78" w:rsidRDefault="00ED5A78">
      <w:pPr>
        <w:ind w:left="113" w:right="67"/>
        <w:jc w:val="both"/>
        <w:rPr>
          <w:rFonts w:ascii="Calibri" w:eastAsia="Calibri" w:hAnsi="Calibri" w:cs="Calibri"/>
          <w:lang w:val="it-IT"/>
        </w:rPr>
      </w:pPr>
      <w:r w:rsidRPr="00ED5A78">
        <w:rPr>
          <w:rFonts w:ascii="Calibri" w:eastAsia="Calibri" w:hAnsi="Calibri" w:cs="Calibri"/>
          <w:i/>
          <w:lang w:val="it-IT"/>
        </w:rPr>
        <w:t xml:space="preserve">Quest’area   sia   per   la   carenza   regolamentare   che   per   la  insufficiente   struttura  amministrativa   dell’ente,   </w:t>
      </w:r>
      <w:r>
        <w:rPr>
          <w:rFonts w:ascii="Calibri" w:eastAsia="Calibri" w:hAnsi="Calibri" w:cs="Calibri"/>
          <w:i/>
          <w:lang w:val="it-IT"/>
        </w:rPr>
        <w:t>è</w:t>
      </w:r>
      <w:r w:rsidRPr="00ED5A78">
        <w:rPr>
          <w:rFonts w:ascii="Calibri" w:eastAsia="Calibri" w:hAnsi="Calibri" w:cs="Calibri"/>
          <w:i/>
          <w:lang w:val="it-IT"/>
        </w:rPr>
        <w:t xml:space="preserve"> particolarmente esposta ad eventuali sollecitazioni esterne per cui </w:t>
      </w:r>
      <w:r>
        <w:rPr>
          <w:rFonts w:ascii="Calibri" w:eastAsia="Calibri" w:hAnsi="Calibri" w:cs="Calibri"/>
          <w:i/>
          <w:lang w:val="it-IT"/>
        </w:rPr>
        <w:t>è</w:t>
      </w:r>
      <w:r w:rsidRPr="00ED5A78">
        <w:rPr>
          <w:rFonts w:ascii="Calibri" w:eastAsia="Calibri" w:hAnsi="Calibri" w:cs="Calibri"/>
          <w:i/>
          <w:lang w:val="it-IT"/>
        </w:rPr>
        <w:t xml:space="preserve"> opportuno adottare misure obbligatorie di prevenzione del rischio</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1. adozione del regolamento interno sull'ordinamento degli uffici e dei servizi, adeguato ai principi del d.lgs165/2001 e al d.lgs39/2013 e del d.lgs163/2006;</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2. adozione del regolamento delle acquisizioni in economia e costituzione dell’albo dei fornitori e dei consulenti per assicurare la rotazione dei contraenti e di economicit</w:t>
      </w:r>
      <w:r w:rsidR="00077560">
        <w:rPr>
          <w:rFonts w:ascii="Calibri" w:eastAsia="Calibri" w:hAnsi="Calibri" w:cs="Calibri"/>
          <w:i/>
          <w:lang w:val="it-IT"/>
        </w:rPr>
        <w:t>à</w:t>
      </w:r>
      <w:r w:rsidRPr="00ED5A78">
        <w:rPr>
          <w:rFonts w:ascii="Calibri" w:eastAsia="Calibri" w:hAnsi="Calibri" w:cs="Calibri"/>
          <w:i/>
          <w:lang w:val="it-IT"/>
        </w:rPr>
        <w:t>;</w:t>
      </w:r>
    </w:p>
    <w:p w:rsidR="008151D3" w:rsidRPr="00ED5A78" w:rsidRDefault="008151D3">
      <w:pPr>
        <w:spacing w:before="5" w:line="100" w:lineRule="exact"/>
        <w:rPr>
          <w:sz w:val="11"/>
          <w:szCs w:val="11"/>
          <w:lang w:val="it-IT"/>
        </w:rPr>
      </w:pPr>
    </w:p>
    <w:p w:rsidR="008151D3" w:rsidRPr="00ED5A78" w:rsidRDefault="00ED5A78">
      <w:pPr>
        <w:ind w:left="113" w:right="5891"/>
        <w:jc w:val="both"/>
        <w:rPr>
          <w:rFonts w:ascii="Calibri" w:eastAsia="Calibri" w:hAnsi="Calibri" w:cs="Calibri"/>
          <w:lang w:val="it-IT"/>
        </w:rPr>
      </w:pPr>
      <w:r w:rsidRPr="00ED5A78">
        <w:rPr>
          <w:rFonts w:ascii="Calibri" w:eastAsia="Calibri" w:hAnsi="Calibri" w:cs="Calibri"/>
          <w:i/>
          <w:lang w:val="it-IT"/>
        </w:rPr>
        <w:t>3. adeguamento al sistema dei controlli interni;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4.  rispetto delle  indicazioni  previste  nel d.lgs163/2006  e  del DPR  207/2010,  con particolare  rigore  riguardo alla composizione delle commissioni di gara e nell’elaborazione dei bandi di gara;</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5. la determinazione a contrarre deve essere adeguatamente motivata e deve contenere la dichiarazione che </w:t>
      </w:r>
      <w:r>
        <w:rPr>
          <w:rFonts w:ascii="Calibri" w:eastAsia="Calibri" w:hAnsi="Calibri" w:cs="Calibri"/>
          <w:i/>
          <w:lang w:val="it-IT"/>
        </w:rPr>
        <w:t>è</w:t>
      </w:r>
      <w:r w:rsidRPr="00ED5A78">
        <w:rPr>
          <w:rFonts w:ascii="Calibri" w:eastAsia="Calibri" w:hAnsi="Calibri" w:cs="Calibri"/>
          <w:i/>
          <w:lang w:val="it-IT"/>
        </w:rPr>
        <w:t xml:space="preserve"> stato rispettato il principio di rotazione;</w:t>
      </w:r>
    </w:p>
    <w:p w:rsidR="008151D3" w:rsidRPr="00ED5A78" w:rsidRDefault="008151D3">
      <w:pPr>
        <w:spacing w:before="10" w:line="100" w:lineRule="exact"/>
        <w:rPr>
          <w:sz w:val="11"/>
          <w:szCs w:val="11"/>
          <w:lang w:val="it-IT"/>
        </w:rPr>
      </w:pPr>
    </w:p>
    <w:p w:rsidR="008151D3" w:rsidRPr="00ED5A78" w:rsidRDefault="00ED5A78">
      <w:pPr>
        <w:ind w:left="113" w:right="2962"/>
        <w:jc w:val="both"/>
        <w:rPr>
          <w:rFonts w:ascii="Calibri" w:eastAsia="Calibri" w:hAnsi="Calibri" w:cs="Calibri"/>
          <w:lang w:val="it-IT"/>
        </w:rPr>
      </w:pPr>
      <w:r w:rsidRPr="00ED5A78">
        <w:rPr>
          <w:rFonts w:ascii="Calibri" w:eastAsia="Calibri" w:hAnsi="Calibri" w:cs="Calibri"/>
          <w:i/>
          <w:lang w:val="it-IT"/>
        </w:rPr>
        <w:t xml:space="preserve">6. ricorso a </w:t>
      </w:r>
      <w:proofErr w:type="spellStart"/>
      <w:r w:rsidRPr="00ED5A78">
        <w:rPr>
          <w:rFonts w:ascii="Calibri" w:eastAsia="Calibri" w:hAnsi="Calibri" w:cs="Calibri"/>
          <w:i/>
          <w:lang w:val="it-IT"/>
        </w:rPr>
        <w:t>Consip</w:t>
      </w:r>
      <w:proofErr w:type="spellEnd"/>
      <w:r w:rsidRPr="00ED5A78">
        <w:rPr>
          <w:rFonts w:ascii="Calibri" w:eastAsia="Calibri" w:hAnsi="Calibri" w:cs="Calibri"/>
          <w:i/>
          <w:lang w:val="it-IT"/>
        </w:rPr>
        <w:t xml:space="preserve"> e al MEPA (Mercato elettronico della pubblica amministrazione);</w:t>
      </w:r>
    </w:p>
    <w:p w:rsidR="008151D3" w:rsidRPr="00ED5A78" w:rsidRDefault="008151D3">
      <w:pPr>
        <w:spacing w:before="1" w:line="120" w:lineRule="exact"/>
        <w:rPr>
          <w:sz w:val="12"/>
          <w:szCs w:val="12"/>
          <w:lang w:val="it-IT"/>
        </w:rPr>
      </w:pPr>
    </w:p>
    <w:p w:rsidR="008151D3" w:rsidRPr="00ED5A78" w:rsidRDefault="00ED5A78">
      <w:pPr>
        <w:ind w:left="113" w:right="1440"/>
        <w:jc w:val="both"/>
        <w:rPr>
          <w:rFonts w:ascii="Calibri" w:eastAsia="Calibri" w:hAnsi="Calibri" w:cs="Calibri"/>
          <w:lang w:val="it-IT"/>
        </w:rPr>
      </w:pPr>
      <w:r w:rsidRPr="00ED5A78">
        <w:rPr>
          <w:rFonts w:ascii="Calibri" w:eastAsia="Calibri" w:hAnsi="Calibri" w:cs="Calibri"/>
          <w:i/>
          <w:lang w:val="it-IT"/>
        </w:rPr>
        <w:t>7. distinzione tra responsabile del procedimento e organo firmatario dell’atto finale, laddove possibile;</w:t>
      </w:r>
    </w:p>
    <w:p w:rsidR="008151D3" w:rsidRPr="00ED5A78" w:rsidRDefault="008151D3">
      <w:pPr>
        <w:spacing w:before="1" w:line="120" w:lineRule="exact"/>
        <w:rPr>
          <w:sz w:val="12"/>
          <w:szCs w:val="12"/>
          <w:lang w:val="it-IT"/>
        </w:rPr>
      </w:pPr>
    </w:p>
    <w:p w:rsidR="008151D3" w:rsidRPr="00ED5A78" w:rsidRDefault="00ED5A78">
      <w:pPr>
        <w:ind w:left="113" w:right="3553"/>
        <w:jc w:val="both"/>
        <w:rPr>
          <w:rFonts w:ascii="Calibri" w:eastAsia="Calibri" w:hAnsi="Calibri" w:cs="Calibri"/>
          <w:lang w:val="it-IT"/>
        </w:rPr>
      </w:pPr>
      <w:r w:rsidRPr="00ED5A78">
        <w:rPr>
          <w:rFonts w:ascii="Calibri" w:eastAsia="Calibri" w:hAnsi="Calibri" w:cs="Calibri"/>
          <w:i/>
          <w:lang w:val="it-IT"/>
        </w:rPr>
        <w:t>8. rispetto delle previsioni del Codice etico e di comportamento del Collegio ;</w:t>
      </w:r>
    </w:p>
    <w:p w:rsidR="008151D3" w:rsidRPr="00ED5A78" w:rsidRDefault="008151D3">
      <w:pPr>
        <w:spacing w:before="6"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9. adozione dei patti d’</w:t>
      </w:r>
      <w:proofErr w:type="spellStart"/>
      <w:r>
        <w:rPr>
          <w:rFonts w:ascii="Calibri" w:eastAsia="Calibri" w:hAnsi="Calibri" w:cs="Calibri"/>
          <w:i/>
          <w:lang w:val="it-IT"/>
        </w:rPr>
        <w:t>integrità</w:t>
      </w:r>
      <w:r w:rsidRPr="00ED5A78">
        <w:rPr>
          <w:rFonts w:ascii="Calibri" w:eastAsia="Calibri" w:hAnsi="Calibri" w:cs="Calibri"/>
          <w:i/>
          <w:lang w:val="it-IT"/>
        </w:rPr>
        <w:t>e</w:t>
      </w:r>
      <w:proofErr w:type="spellEnd"/>
      <w:r w:rsidRPr="00ED5A78">
        <w:rPr>
          <w:rFonts w:ascii="Calibri" w:eastAsia="Calibri" w:hAnsi="Calibri" w:cs="Calibri"/>
          <w:i/>
          <w:lang w:val="it-IT"/>
        </w:rPr>
        <w:t xml:space="preserve"> dei protocolli di legalit</w:t>
      </w:r>
      <w:r w:rsidR="00077560">
        <w:rPr>
          <w:rFonts w:ascii="Calibri" w:eastAsia="Calibri" w:hAnsi="Calibri" w:cs="Calibri"/>
          <w:i/>
          <w:lang w:val="it-IT"/>
        </w:rPr>
        <w:t>à</w:t>
      </w:r>
      <w:r w:rsidRPr="00ED5A78">
        <w:rPr>
          <w:rFonts w:ascii="Calibri" w:eastAsia="Calibri" w:hAnsi="Calibri" w:cs="Calibri"/>
          <w:i/>
          <w:lang w:val="it-IT"/>
        </w:rPr>
        <w:t xml:space="preserve"> da far sottoscrivere e accettare da tutti i partecipanti alle gare, quale presupposto necessario e condizionante per la partecipazione alle gare;</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10. inserimento nei bandi di gara della condizione soggettiva di non aver concluso contratti di lavoro subordinato o autonomo e comunque di non aver attribuito incarichi ad ex dipendenti che hanno esercitato poteri negoziali per conto del Collegio per il triennio successivo alla cessazione del rapporto di lavoro;</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11. pubblicazione sul sito web istituzionale delle varianti in corso d’opera, approvate e tali da incrementare il corrispettivo contrattuale.</w:t>
      </w:r>
    </w:p>
    <w:p w:rsidR="008151D3" w:rsidRPr="00ED5A78" w:rsidRDefault="008151D3">
      <w:pPr>
        <w:spacing w:before="5" w:line="100" w:lineRule="exact"/>
        <w:rPr>
          <w:sz w:val="11"/>
          <w:szCs w:val="11"/>
          <w:lang w:val="it-IT"/>
        </w:rPr>
      </w:pPr>
    </w:p>
    <w:p w:rsidR="008151D3" w:rsidRPr="00ED5A78" w:rsidRDefault="00ED5A78">
      <w:pPr>
        <w:ind w:left="2878"/>
        <w:rPr>
          <w:rFonts w:ascii="Calibri" w:eastAsia="Calibri" w:hAnsi="Calibri" w:cs="Calibri"/>
          <w:lang w:val="it-IT"/>
        </w:rPr>
      </w:pPr>
      <w:r w:rsidRPr="00ED5A78">
        <w:rPr>
          <w:rFonts w:ascii="Calibri" w:eastAsia="Calibri" w:hAnsi="Calibri" w:cs="Calibri"/>
          <w:b/>
          <w:i/>
          <w:lang w:val="it-IT"/>
        </w:rPr>
        <w:t>MISURE ULTERIORI DI PREVENZIONE DEL RISCHIO</w:t>
      </w:r>
    </w:p>
    <w:p w:rsidR="008151D3" w:rsidRPr="00ED5A78" w:rsidRDefault="008151D3">
      <w:pPr>
        <w:spacing w:before="1" w:line="120" w:lineRule="exact"/>
        <w:rPr>
          <w:sz w:val="12"/>
          <w:szCs w:val="12"/>
          <w:lang w:val="it-IT"/>
        </w:rPr>
      </w:pPr>
    </w:p>
    <w:p w:rsidR="008151D3" w:rsidRPr="00ED5A78" w:rsidRDefault="00ED5A78">
      <w:pPr>
        <w:ind w:left="113" w:right="72"/>
        <w:rPr>
          <w:rFonts w:ascii="Calibri" w:eastAsia="Calibri" w:hAnsi="Calibri" w:cs="Calibri"/>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i/>
          <w:lang w:val="it-IT"/>
        </w:rPr>
        <w:t>1. per ogni processo dovr</w:t>
      </w:r>
      <w:r w:rsidR="00077560">
        <w:rPr>
          <w:rFonts w:ascii="Calibri" w:eastAsia="Calibri" w:hAnsi="Calibri" w:cs="Calibri"/>
          <w:i/>
          <w:lang w:val="it-IT"/>
        </w:rPr>
        <w:t>à</w:t>
      </w:r>
      <w:r w:rsidRPr="00ED5A78">
        <w:rPr>
          <w:rFonts w:ascii="Calibri" w:eastAsia="Calibri" w:hAnsi="Calibri" w:cs="Calibri"/>
          <w:i/>
          <w:lang w:val="it-IT"/>
        </w:rPr>
        <w:t xml:space="preserve"> essere elaborato un documento che individui le procedure da seguire, a garanzia della trasparenza e dell’imparzialit</w:t>
      </w:r>
      <w:r w:rsidR="00077560">
        <w:rPr>
          <w:rFonts w:ascii="Calibri" w:eastAsia="Calibri" w:hAnsi="Calibri" w:cs="Calibri"/>
          <w:i/>
          <w:lang w:val="it-IT"/>
        </w:rPr>
        <w:t>à</w:t>
      </w:r>
      <w:r w:rsidRPr="00ED5A78">
        <w:rPr>
          <w:rFonts w:ascii="Calibri" w:eastAsia="Calibri" w:hAnsi="Calibri" w:cs="Calibri"/>
          <w:i/>
          <w:lang w:val="it-IT"/>
        </w:rPr>
        <w:t>, sottoposto a preventiva verifica collegiale di tutti i soggetti coinvolti;</w:t>
      </w: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ind w:left="213" w:right="111"/>
        <w:jc w:val="both"/>
        <w:rPr>
          <w:rFonts w:ascii="Calibri" w:eastAsia="Calibri" w:hAnsi="Calibri" w:cs="Calibri"/>
          <w:lang w:val="it-IT"/>
        </w:rPr>
      </w:pPr>
      <w:r w:rsidRPr="00ED5A78">
        <w:rPr>
          <w:rFonts w:ascii="Calibri" w:eastAsia="Calibri" w:hAnsi="Calibri" w:cs="Calibri"/>
          <w:i/>
          <w:lang w:val="it-IT"/>
        </w:rPr>
        <w:t>2.  La  Commissione  o  i  nuclei  di valutazione  dovranno  essere  composti da  un  numero  minimo di  3  componenti, sorteggiati da una rosa di nominativi richiesti ad altre amministrazioni ed in possesso di requisiti predeterminati, e non dovranno essere composti da soggetti appartenenti al Consiglio del Collegio.</w:t>
      </w:r>
    </w:p>
    <w:p w:rsidR="008151D3" w:rsidRPr="00ED5A78" w:rsidRDefault="008151D3">
      <w:pPr>
        <w:spacing w:before="10" w:line="100" w:lineRule="exact"/>
        <w:rPr>
          <w:sz w:val="11"/>
          <w:szCs w:val="11"/>
          <w:lang w:val="it-IT"/>
        </w:rPr>
      </w:pPr>
    </w:p>
    <w:p w:rsidR="008151D3" w:rsidRPr="00ED5A78" w:rsidRDefault="00ED5A78">
      <w:pPr>
        <w:ind w:left="1216" w:right="419" w:hanging="701"/>
        <w:rPr>
          <w:rFonts w:ascii="Calibri" w:eastAsia="Calibri" w:hAnsi="Calibri" w:cs="Calibri"/>
          <w:lang w:val="it-IT"/>
        </w:rPr>
      </w:pPr>
      <w:r w:rsidRPr="00ED5A78">
        <w:rPr>
          <w:rFonts w:ascii="Calibri" w:eastAsia="Calibri" w:hAnsi="Calibri" w:cs="Calibri"/>
          <w:b/>
          <w:i/>
          <w:lang w:val="it-IT"/>
        </w:rPr>
        <w:t>AREA DEI PROCESSI FINALIZZATI ALL'ADOZIONE DI PROVVEDIMENTI AMPLIATIVI DELLA SFERA GIURIDICA DEI DESTINATARI PRIVI DI EFFETTO ECONOMICO DIRETTO ED IMMEDIATO PER IL DESTINATARIO</w:t>
      </w:r>
    </w:p>
    <w:p w:rsidR="008151D3" w:rsidRPr="00ED5A78" w:rsidRDefault="008151D3">
      <w:pPr>
        <w:spacing w:before="7" w:line="100" w:lineRule="exact"/>
        <w:rPr>
          <w:sz w:val="11"/>
          <w:szCs w:val="11"/>
          <w:lang w:val="it-IT"/>
        </w:rPr>
      </w:pPr>
    </w:p>
    <w:tbl>
      <w:tblPr>
        <w:tblW w:w="0" w:type="auto"/>
        <w:tblInd w:w="96" w:type="dxa"/>
        <w:tblLayout w:type="fixed"/>
        <w:tblCellMar>
          <w:left w:w="0" w:type="dxa"/>
          <w:right w:w="0" w:type="dxa"/>
        </w:tblCellMar>
        <w:tblLook w:val="01E0" w:firstRow="1" w:lastRow="1" w:firstColumn="1" w:lastColumn="1" w:noHBand="0" w:noVBand="0"/>
      </w:tblPr>
      <w:tblGrid>
        <w:gridCol w:w="7200"/>
        <w:gridCol w:w="2582"/>
      </w:tblGrid>
      <w:tr w:rsidR="008151D3" w:rsidRPr="00ED5A78">
        <w:trPr>
          <w:trHeight w:hRule="exact" w:val="254"/>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b/>
                <w:i/>
                <w:lang w:val="it-IT"/>
              </w:rPr>
              <w:t>Procedimenti di riferimento a rischio</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364"/>
              <w:rPr>
                <w:rFonts w:ascii="Calibri" w:eastAsia="Calibri" w:hAnsi="Calibri" w:cs="Calibri"/>
              </w:rPr>
            </w:pPr>
            <w:proofErr w:type="spellStart"/>
            <w:r w:rsidRPr="00ED5A78">
              <w:rPr>
                <w:rFonts w:ascii="Calibri" w:eastAsia="Calibri" w:hAnsi="Calibri" w:cs="Calibri"/>
                <w:b/>
                <w:i/>
              </w:rPr>
              <w:t>Gradazione</w:t>
            </w:r>
            <w:proofErr w:type="spellEnd"/>
            <w:r w:rsidRPr="00ED5A78">
              <w:rPr>
                <w:rFonts w:ascii="Calibri" w:eastAsia="Calibri" w:hAnsi="Calibri" w:cs="Calibri"/>
                <w:b/>
                <w:i/>
              </w:rPr>
              <w:t xml:space="preserve"> del </w:t>
            </w:r>
            <w:proofErr w:type="spellStart"/>
            <w:r w:rsidRPr="00ED5A78">
              <w:rPr>
                <w:rFonts w:ascii="Calibri" w:eastAsia="Calibri" w:hAnsi="Calibri" w:cs="Calibri"/>
                <w:b/>
                <w:i/>
              </w:rPr>
              <w:t>rischio</w:t>
            </w:r>
            <w:proofErr w:type="spellEnd"/>
          </w:p>
        </w:tc>
      </w:tr>
      <w:tr w:rsidR="008151D3" w:rsidRPr="00ED5A78">
        <w:trPr>
          <w:trHeight w:hRule="exact" w:val="254"/>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i/>
                <w:lang w:val="it-IT"/>
              </w:rPr>
              <w:t>Procedure elettorali riferite agli organi e alle cariche</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87" w:right="1094"/>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250"/>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20" w:lineRule="exact"/>
              <w:ind w:left="105"/>
              <w:rPr>
                <w:rFonts w:ascii="Calibri" w:eastAsia="Calibri" w:hAnsi="Calibri" w:cs="Calibri"/>
                <w:lang w:val="it-IT"/>
              </w:rPr>
            </w:pPr>
            <w:r w:rsidRPr="00ED5A78">
              <w:rPr>
                <w:rFonts w:ascii="Calibri" w:eastAsia="Calibri" w:hAnsi="Calibri" w:cs="Calibri"/>
                <w:i/>
                <w:lang w:val="it-IT"/>
              </w:rPr>
              <w:t>Espressione di pareri di competenza</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20" w:lineRule="exact"/>
              <w:ind w:left="1087" w:right="1094"/>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499"/>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before="4" w:line="235" w:lineRule="auto"/>
              <w:ind w:left="105" w:right="68"/>
              <w:rPr>
                <w:rFonts w:ascii="Calibri" w:eastAsia="Calibri" w:hAnsi="Calibri" w:cs="Calibri"/>
                <w:lang w:val="it-IT"/>
              </w:rPr>
            </w:pPr>
            <w:r w:rsidRPr="00ED5A78">
              <w:rPr>
                <w:rFonts w:ascii="Calibri" w:eastAsia="Calibri" w:hAnsi="Calibri" w:cs="Calibri"/>
                <w:i/>
                <w:lang w:val="it-IT"/>
              </w:rPr>
              <w:t>Emanazione di circolari o direttive sia di carattere generale e sia per la soluzione delle controversie</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ind w:left="996" w:right="999"/>
              <w:jc w:val="center"/>
              <w:rPr>
                <w:rFonts w:ascii="Calibri" w:eastAsia="Calibri" w:hAnsi="Calibri" w:cs="Calibri"/>
              </w:rPr>
            </w:pPr>
            <w:proofErr w:type="spellStart"/>
            <w:r w:rsidRPr="00ED5A78">
              <w:rPr>
                <w:rFonts w:ascii="Calibri" w:eastAsia="Calibri" w:hAnsi="Calibri" w:cs="Calibri"/>
                <w:i/>
              </w:rPr>
              <w:t>medio</w:t>
            </w:r>
            <w:proofErr w:type="spellEnd"/>
          </w:p>
        </w:tc>
      </w:tr>
      <w:tr w:rsidR="008151D3" w:rsidRPr="00ED5A78">
        <w:trPr>
          <w:trHeight w:hRule="exact" w:val="254"/>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i/>
                <w:lang w:val="it-IT"/>
              </w:rPr>
              <w:t>Coinvolgimento e individuazione dei periti agrari nelle attivit</w:t>
            </w:r>
            <w:r w:rsidR="00077560">
              <w:rPr>
                <w:rFonts w:ascii="Calibri" w:eastAsia="Calibri" w:hAnsi="Calibri" w:cs="Calibri"/>
                <w:i/>
                <w:lang w:val="it-IT"/>
              </w:rPr>
              <w:t>à</w:t>
            </w:r>
            <w:r w:rsidRPr="00ED5A78">
              <w:rPr>
                <w:rFonts w:ascii="Calibri" w:eastAsia="Calibri" w:hAnsi="Calibri" w:cs="Calibri"/>
                <w:i/>
                <w:lang w:val="it-IT"/>
              </w:rPr>
              <w:t xml:space="preserve"> istituzionali</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87" w:right="1094"/>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254"/>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i/>
                <w:lang w:val="it-IT"/>
              </w:rPr>
              <w:t>Individuazione dei docenti/relatori in eventi culturali e scientifici</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996" w:right="999"/>
              <w:jc w:val="center"/>
              <w:rPr>
                <w:rFonts w:ascii="Calibri" w:eastAsia="Calibri" w:hAnsi="Calibri" w:cs="Calibri"/>
              </w:rPr>
            </w:pPr>
            <w:proofErr w:type="spellStart"/>
            <w:r w:rsidRPr="00ED5A78">
              <w:rPr>
                <w:rFonts w:ascii="Calibri" w:eastAsia="Calibri" w:hAnsi="Calibri" w:cs="Calibri"/>
                <w:i/>
              </w:rPr>
              <w:t>medio</w:t>
            </w:r>
            <w:proofErr w:type="spellEnd"/>
          </w:p>
        </w:tc>
      </w:tr>
      <w:tr w:rsidR="008151D3" w:rsidRPr="00ED5A78">
        <w:trPr>
          <w:trHeight w:hRule="exact" w:val="499"/>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i/>
                <w:lang w:val="it-IT"/>
              </w:rPr>
              <w:t>Designazione    dei    rappresentanti    del    Collegio   presso    commissioni,    enti   od</w:t>
            </w:r>
          </w:p>
          <w:p w:rsidR="008151D3" w:rsidRPr="00ED5A78" w:rsidRDefault="00ED5A78">
            <w:pPr>
              <w:ind w:left="105"/>
              <w:rPr>
                <w:rFonts w:ascii="Calibri" w:eastAsia="Calibri" w:hAnsi="Calibri" w:cs="Calibri"/>
                <w:lang w:val="it-IT"/>
              </w:rPr>
            </w:pPr>
            <w:r w:rsidRPr="00ED5A78">
              <w:rPr>
                <w:rFonts w:ascii="Calibri" w:eastAsia="Calibri" w:hAnsi="Calibri" w:cs="Calibri"/>
                <w:i/>
                <w:lang w:val="it-IT"/>
              </w:rPr>
              <w:t>organizzazioni di carattere interprovinciale o nazionale</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63" w:right="1066"/>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499"/>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i/>
                <w:lang w:val="it-IT"/>
              </w:rPr>
              <w:t>Concorso  nello  studio  e nell'attuazione dei provvedimenti  che  comunque possano</w:t>
            </w:r>
          </w:p>
          <w:p w:rsidR="008151D3" w:rsidRPr="00ED5A78" w:rsidRDefault="00ED5A78">
            <w:pPr>
              <w:ind w:left="105"/>
              <w:rPr>
                <w:rFonts w:ascii="Calibri" w:eastAsia="Calibri" w:hAnsi="Calibri" w:cs="Calibri"/>
              </w:rPr>
            </w:pPr>
            <w:proofErr w:type="spellStart"/>
            <w:r w:rsidRPr="00ED5A78">
              <w:rPr>
                <w:rFonts w:ascii="Calibri" w:eastAsia="Calibri" w:hAnsi="Calibri" w:cs="Calibri"/>
                <w:i/>
              </w:rPr>
              <w:t>interessare</w:t>
            </w:r>
            <w:proofErr w:type="spellEnd"/>
            <w:r w:rsidRPr="00ED5A78">
              <w:rPr>
                <w:rFonts w:ascii="Calibri" w:eastAsia="Calibri" w:hAnsi="Calibri" w:cs="Calibri"/>
                <w:i/>
              </w:rPr>
              <w:t xml:space="preserve"> </w:t>
            </w:r>
            <w:proofErr w:type="spellStart"/>
            <w:r w:rsidRPr="00ED5A78">
              <w:rPr>
                <w:rFonts w:ascii="Calibri" w:eastAsia="Calibri" w:hAnsi="Calibri" w:cs="Calibri"/>
                <w:i/>
              </w:rPr>
              <w:t>il</w:t>
            </w:r>
            <w:proofErr w:type="spellEnd"/>
            <w:r w:rsidRPr="00ED5A78">
              <w:rPr>
                <w:rFonts w:ascii="Calibri" w:eastAsia="Calibri" w:hAnsi="Calibri" w:cs="Calibri"/>
                <w:i/>
              </w:rPr>
              <w:t xml:space="preserve"> </w:t>
            </w:r>
            <w:proofErr w:type="spellStart"/>
            <w:r w:rsidRPr="00ED5A78">
              <w:rPr>
                <w:rFonts w:ascii="Calibri" w:eastAsia="Calibri" w:hAnsi="Calibri" w:cs="Calibri"/>
                <w:i/>
              </w:rPr>
              <w:t>Collegio</w:t>
            </w:r>
            <w:proofErr w:type="spellEnd"/>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996" w:right="999"/>
              <w:jc w:val="center"/>
              <w:rPr>
                <w:rFonts w:ascii="Calibri" w:eastAsia="Calibri" w:hAnsi="Calibri" w:cs="Calibri"/>
              </w:rPr>
            </w:pPr>
            <w:proofErr w:type="spellStart"/>
            <w:r w:rsidRPr="00ED5A78">
              <w:rPr>
                <w:rFonts w:ascii="Calibri" w:eastAsia="Calibri" w:hAnsi="Calibri" w:cs="Calibri"/>
                <w:i/>
              </w:rPr>
              <w:t>medio</w:t>
            </w:r>
            <w:proofErr w:type="spellEnd"/>
          </w:p>
        </w:tc>
      </w:tr>
    </w:tbl>
    <w:p w:rsidR="008151D3" w:rsidRPr="00ED5A78" w:rsidRDefault="008151D3">
      <w:pPr>
        <w:spacing w:before="5" w:line="120" w:lineRule="exact"/>
        <w:rPr>
          <w:sz w:val="13"/>
          <w:szCs w:val="13"/>
        </w:rPr>
      </w:pPr>
    </w:p>
    <w:p w:rsidR="008151D3" w:rsidRPr="00ED5A78" w:rsidRDefault="008151D3">
      <w:pPr>
        <w:spacing w:line="200" w:lineRule="exact"/>
      </w:pPr>
    </w:p>
    <w:p w:rsidR="008151D3" w:rsidRPr="00ED5A78" w:rsidRDefault="00ED5A78">
      <w:pPr>
        <w:spacing w:before="20"/>
        <w:ind w:left="3864" w:right="3801"/>
        <w:jc w:val="center"/>
        <w:rPr>
          <w:rFonts w:ascii="Calibri" w:eastAsia="Calibri" w:hAnsi="Calibri" w:cs="Calibri"/>
        </w:rPr>
      </w:pPr>
      <w:r w:rsidRPr="00ED5A78">
        <w:rPr>
          <w:rFonts w:ascii="Calibri" w:eastAsia="Calibri" w:hAnsi="Calibri" w:cs="Calibri"/>
          <w:b/>
          <w:i/>
        </w:rPr>
        <w:t>VALUTAZIONE DEL RISCHIO</w:t>
      </w:r>
    </w:p>
    <w:p w:rsidR="008151D3" w:rsidRPr="00ED5A78" w:rsidRDefault="008151D3">
      <w:pPr>
        <w:spacing w:before="2" w:line="120" w:lineRule="exact"/>
        <w:rPr>
          <w:sz w:val="12"/>
          <w:szCs w:val="12"/>
        </w:rPr>
      </w:pPr>
    </w:p>
    <w:p w:rsidR="008151D3" w:rsidRPr="00ED5A78" w:rsidRDefault="00ED5A78">
      <w:pPr>
        <w:ind w:left="213" w:right="112"/>
        <w:jc w:val="both"/>
        <w:rPr>
          <w:rFonts w:ascii="Calibri" w:eastAsia="Calibri" w:hAnsi="Calibri" w:cs="Calibri"/>
          <w:lang w:val="it-IT"/>
        </w:rPr>
      </w:pPr>
      <w:r w:rsidRPr="00ED5A78">
        <w:rPr>
          <w:rFonts w:ascii="Calibri" w:eastAsia="Calibri" w:hAnsi="Calibri" w:cs="Calibri"/>
          <w:i/>
          <w:lang w:val="it-IT"/>
        </w:rPr>
        <w:t>Nella tabella sono stati individuati quei processi finalizzati all’adozione di provvedimenti ampliativi della sfera giuridica dei destinatari privi di effetto economico diretto ed immediato per il destinatario in relazione alle attivit</w:t>
      </w:r>
      <w:r w:rsidR="00077560">
        <w:rPr>
          <w:rFonts w:ascii="Calibri" w:eastAsia="Calibri" w:hAnsi="Calibri" w:cs="Calibri"/>
          <w:i/>
          <w:lang w:val="it-IT"/>
        </w:rPr>
        <w:t>à</w:t>
      </w:r>
      <w:r w:rsidRPr="00ED5A78">
        <w:rPr>
          <w:rFonts w:ascii="Calibri" w:eastAsia="Calibri" w:hAnsi="Calibri" w:cs="Calibri"/>
          <w:i/>
          <w:lang w:val="it-IT"/>
        </w:rPr>
        <w:t xml:space="preserve"> istituzionali del Collegio come da L. 434/68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 xml:space="preserve"> .</w:t>
      </w:r>
    </w:p>
    <w:p w:rsidR="008151D3" w:rsidRPr="00ED5A78" w:rsidRDefault="008151D3">
      <w:pPr>
        <w:spacing w:before="1" w:line="120" w:lineRule="exact"/>
        <w:rPr>
          <w:sz w:val="12"/>
          <w:szCs w:val="12"/>
          <w:lang w:val="it-IT"/>
        </w:rPr>
      </w:pPr>
    </w:p>
    <w:p w:rsidR="008151D3" w:rsidRPr="00ED5A78" w:rsidRDefault="00ED5A78">
      <w:pPr>
        <w:ind w:left="213" w:right="6083"/>
        <w:jc w:val="both"/>
        <w:rPr>
          <w:rFonts w:ascii="Calibri" w:eastAsia="Calibri" w:hAnsi="Calibri" w:cs="Calibri"/>
          <w:lang w:val="it-IT"/>
        </w:rPr>
      </w:pPr>
      <w:r w:rsidRPr="00ED5A78">
        <w:rPr>
          <w:rFonts w:ascii="Calibri" w:eastAsia="Calibri" w:hAnsi="Calibri" w:cs="Calibri"/>
          <w:i/>
          <w:lang w:val="it-IT"/>
        </w:rPr>
        <w:t>Misure obbligatorie di prevenzione del rischio</w:t>
      </w:r>
    </w:p>
    <w:p w:rsidR="008151D3" w:rsidRPr="00ED5A78" w:rsidRDefault="008151D3">
      <w:pPr>
        <w:spacing w:before="1" w:line="120" w:lineRule="exact"/>
        <w:rPr>
          <w:sz w:val="12"/>
          <w:szCs w:val="12"/>
          <w:lang w:val="it-IT"/>
        </w:rPr>
      </w:pPr>
    </w:p>
    <w:p w:rsidR="008151D3" w:rsidRPr="00ED5A78" w:rsidRDefault="00ED5A78">
      <w:pPr>
        <w:ind w:left="213" w:right="3439"/>
        <w:jc w:val="both"/>
        <w:rPr>
          <w:rFonts w:ascii="Calibri" w:eastAsia="Calibri" w:hAnsi="Calibri" w:cs="Calibri"/>
          <w:lang w:val="it-IT"/>
        </w:rPr>
      </w:pPr>
      <w:r w:rsidRPr="00ED5A78">
        <w:rPr>
          <w:rFonts w:ascii="Calibri" w:eastAsia="Calibri" w:hAnsi="Calibri" w:cs="Calibri"/>
          <w:i/>
          <w:lang w:val="it-IT"/>
        </w:rPr>
        <w:t>1. adozione del regolamento interno sull'ordinamento degli uffici e dei servizi;</w:t>
      </w:r>
    </w:p>
    <w:p w:rsidR="008151D3" w:rsidRPr="00ED5A78" w:rsidRDefault="00ED5A78">
      <w:pPr>
        <w:ind w:left="213" w:right="112"/>
        <w:jc w:val="both"/>
        <w:rPr>
          <w:rFonts w:ascii="Calibri" w:eastAsia="Calibri" w:hAnsi="Calibri" w:cs="Calibri"/>
          <w:lang w:val="it-IT"/>
        </w:rPr>
      </w:pPr>
      <w:r w:rsidRPr="00ED5A78">
        <w:rPr>
          <w:rFonts w:ascii="Calibri" w:eastAsia="Calibri" w:hAnsi="Calibri" w:cs="Calibri"/>
          <w:i/>
          <w:lang w:val="it-IT"/>
        </w:rPr>
        <w:t>2. mappatura dei procedimenti amministrativi e dei processi gestiti dal Collegio con la massima attenzione ai casi d’</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 xml:space="preserve"> ed incompatibilit</w:t>
      </w:r>
      <w:r w:rsidR="00077560">
        <w:rPr>
          <w:rFonts w:ascii="Calibri" w:eastAsia="Calibri" w:hAnsi="Calibri" w:cs="Calibri"/>
          <w:i/>
          <w:lang w:val="it-IT"/>
        </w:rPr>
        <w:t>à</w:t>
      </w:r>
      <w:r w:rsidRPr="00ED5A78">
        <w:rPr>
          <w:rFonts w:ascii="Calibri" w:eastAsia="Calibri" w:hAnsi="Calibri" w:cs="Calibri"/>
          <w:i/>
          <w:lang w:val="it-IT"/>
        </w:rPr>
        <w:t>;</w:t>
      </w:r>
    </w:p>
    <w:p w:rsidR="008151D3" w:rsidRPr="00ED5A78" w:rsidRDefault="00ED5A78">
      <w:pPr>
        <w:ind w:left="213" w:right="112"/>
        <w:jc w:val="both"/>
        <w:rPr>
          <w:rFonts w:ascii="Calibri" w:eastAsia="Calibri" w:hAnsi="Calibri" w:cs="Calibri"/>
          <w:lang w:val="it-IT"/>
        </w:rPr>
      </w:pPr>
      <w:r w:rsidRPr="00ED5A78">
        <w:rPr>
          <w:rFonts w:ascii="Calibri" w:eastAsia="Calibri" w:hAnsi="Calibri" w:cs="Calibri"/>
          <w:i/>
          <w:lang w:val="it-IT"/>
        </w:rPr>
        <w:t xml:space="preserve">3. delibere di adozione dei pareri e degli interventi con adeguata motivazione </w:t>
      </w:r>
      <w:r>
        <w:rPr>
          <w:rFonts w:ascii="Calibri" w:eastAsia="Calibri" w:hAnsi="Calibri" w:cs="Calibri"/>
          <w:i/>
          <w:lang w:val="it-IT"/>
        </w:rPr>
        <w:t>nonché</w:t>
      </w:r>
      <w:r w:rsidRPr="00ED5A78">
        <w:rPr>
          <w:rFonts w:ascii="Calibri" w:eastAsia="Calibri" w:hAnsi="Calibri" w:cs="Calibri"/>
          <w:i/>
          <w:lang w:val="it-IT"/>
        </w:rPr>
        <w:t xml:space="preserve"> contenenti la dichiarazione sulla assenza di conflitto di interessi ex art. 6 bis della L.241/1990.</w:t>
      </w:r>
    </w:p>
    <w:p w:rsidR="008151D3" w:rsidRPr="00ED5A78" w:rsidRDefault="00ED5A78">
      <w:pPr>
        <w:spacing w:line="220" w:lineRule="exact"/>
        <w:ind w:left="213" w:right="1193"/>
        <w:jc w:val="both"/>
        <w:rPr>
          <w:rFonts w:ascii="Calibri" w:eastAsia="Calibri" w:hAnsi="Calibri" w:cs="Calibri"/>
          <w:lang w:val="it-IT"/>
        </w:rPr>
      </w:pPr>
      <w:r w:rsidRPr="00ED5A78">
        <w:rPr>
          <w:rFonts w:ascii="Calibri" w:eastAsia="Calibri" w:hAnsi="Calibri" w:cs="Calibri"/>
          <w:i/>
          <w:lang w:val="it-IT"/>
        </w:rPr>
        <w:t>5. verifica di assenza di conflitti d’interesse escludendo i soggetti in conflitto di interessi, anche potenziale;</w:t>
      </w:r>
    </w:p>
    <w:p w:rsidR="008151D3" w:rsidRPr="00ED5A78" w:rsidRDefault="00ED5A78">
      <w:pPr>
        <w:ind w:left="213" w:right="584"/>
        <w:jc w:val="both"/>
        <w:rPr>
          <w:rFonts w:ascii="Calibri" w:eastAsia="Calibri" w:hAnsi="Calibri" w:cs="Calibri"/>
          <w:lang w:val="it-IT"/>
        </w:rPr>
      </w:pPr>
      <w:r w:rsidRPr="00ED5A78">
        <w:rPr>
          <w:rFonts w:ascii="Calibri" w:eastAsia="Calibri" w:hAnsi="Calibri" w:cs="Calibri"/>
          <w:i/>
          <w:lang w:val="it-IT"/>
        </w:rPr>
        <w:t>6. conclusione dei procedimenti nei tempi previsti dalla legge ai sensi dell’art. 2 della L. n. 241/1990 comma 9-bis;</w:t>
      </w:r>
    </w:p>
    <w:p w:rsidR="008151D3" w:rsidRPr="00ED5A78" w:rsidRDefault="00ED5A78">
      <w:pPr>
        <w:ind w:left="213" w:right="110"/>
        <w:jc w:val="both"/>
        <w:rPr>
          <w:rFonts w:ascii="Calibri" w:eastAsia="Calibri" w:hAnsi="Calibri" w:cs="Calibri"/>
          <w:lang w:val="it-IT"/>
        </w:rPr>
      </w:pPr>
      <w:r w:rsidRPr="00ED5A78">
        <w:rPr>
          <w:rFonts w:ascii="Calibri" w:eastAsia="Calibri" w:hAnsi="Calibri" w:cs="Calibri"/>
          <w:i/>
          <w:lang w:val="it-IT"/>
        </w:rPr>
        <w:t>7. monitoraggio dei rapporti tra il Collegio e i soggetti interessati a procedimenti di autorizzazione, concessione o erogazione di vantaggi economici di qualunque genere;</w:t>
      </w:r>
    </w:p>
    <w:p w:rsidR="008151D3" w:rsidRPr="00ED5A78" w:rsidRDefault="00ED5A78">
      <w:pPr>
        <w:ind w:left="213" w:right="6329"/>
        <w:jc w:val="both"/>
        <w:rPr>
          <w:rFonts w:ascii="Calibri" w:eastAsia="Calibri" w:hAnsi="Calibri" w:cs="Calibri"/>
          <w:lang w:val="it-IT"/>
        </w:rPr>
      </w:pPr>
      <w:r w:rsidRPr="00ED5A78">
        <w:rPr>
          <w:rFonts w:ascii="Calibri" w:eastAsia="Calibri" w:hAnsi="Calibri" w:cs="Calibri"/>
          <w:i/>
          <w:lang w:val="it-IT"/>
        </w:rPr>
        <w:t>8. monitoraggio dei tempi procedimentali;</w:t>
      </w:r>
    </w:p>
    <w:p w:rsidR="008151D3" w:rsidRPr="00ED5A78" w:rsidRDefault="00ED5A78">
      <w:pPr>
        <w:ind w:left="213" w:right="1163"/>
        <w:jc w:val="both"/>
        <w:rPr>
          <w:rFonts w:ascii="Calibri" w:eastAsia="Calibri" w:hAnsi="Calibri" w:cs="Calibri"/>
          <w:lang w:val="it-IT"/>
        </w:rPr>
      </w:pPr>
      <w:r w:rsidRPr="00ED5A78">
        <w:rPr>
          <w:rFonts w:ascii="Calibri" w:eastAsia="Calibri" w:hAnsi="Calibri" w:cs="Calibri"/>
          <w:i/>
          <w:lang w:val="it-IT"/>
        </w:rPr>
        <w:t>9. implementazione del controllo di regolarit</w:t>
      </w:r>
      <w:r w:rsidR="00077560">
        <w:rPr>
          <w:rFonts w:ascii="Calibri" w:eastAsia="Calibri" w:hAnsi="Calibri" w:cs="Calibri"/>
          <w:i/>
          <w:lang w:val="it-IT"/>
        </w:rPr>
        <w:t>à</w:t>
      </w:r>
      <w:r w:rsidRPr="00ED5A78">
        <w:rPr>
          <w:rFonts w:ascii="Calibri" w:eastAsia="Calibri" w:hAnsi="Calibri" w:cs="Calibri"/>
          <w:i/>
          <w:lang w:val="it-IT"/>
        </w:rPr>
        <w:t xml:space="preserve"> amministrativa in via successiva in modo tale da consentire:</w:t>
      </w:r>
    </w:p>
    <w:p w:rsidR="008151D3" w:rsidRPr="00ED5A78" w:rsidRDefault="00ED5A78">
      <w:pPr>
        <w:ind w:left="918"/>
        <w:rPr>
          <w:rFonts w:ascii="Calibri" w:eastAsia="Calibri" w:hAnsi="Calibri" w:cs="Calibri"/>
          <w:lang w:val="it-IT"/>
        </w:rPr>
      </w:pPr>
      <w:r w:rsidRPr="00ED5A78">
        <w:rPr>
          <w:rFonts w:ascii="Calibri" w:eastAsia="Calibri" w:hAnsi="Calibri" w:cs="Calibri"/>
          <w:i/>
          <w:lang w:val="it-IT"/>
        </w:rPr>
        <w:t>a) la verifica dell’insussistenza di situazioni, anche potenziali, di conflitto di interesse;</w:t>
      </w:r>
    </w:p>
    <w:p w:rsidR="008151D3" w:rsidRPr="00ED5A78" w:rsidRDefault="00ED5A78">
      <w:pPr>
        <w:spacing w:line="240" w:lineRule="exact"/>
        <w:ind w:left="918"/>
        <w:rPr>
          <w:rFonts w:ascii="Calibri" w:eastAsia="Calibri" w:hAnsi="Calibri" w:cs="Calibri"/>
          <w:lang w:val="it-IT"/>
        </w:rPr>
      </w:pPr>
      <w:r w:rsidRPr="00ED5A78">
        <w:rPr>
          <w:rFonts w:ascii="Calibri" w:eastAsia="Calibri" w:hAnsi="Calibri" w:cs="Calibri"/>
          <w:i/>
          <w:lang w:val="it-IT"/>
        </w:rPr>
        <w:t>b) la verifica del rispetto delle generali condizioni di legittimit</w:t>
      </w:r>
      <w:r w:rsidR="00077560">
        <w:rPr>
          <w:rFonts w:ascii="Calibri" w:eastAsia="Calibri" w:hAnsi="Calibri" w:cs="Calibri"/>
          <w:i/>
          <w:lang w:val="it-IT"/>
        </w:rPr>
        <w:t>à</w:t>
      </w:r>
      <w:r w:rsidRPr="00ED5A78">
        <w:rPr>
          <w:rFonts w:ascii="Calibri" w:eastAsia="Calibri" w:hAnsi="Calibri" w:cs="Calibri"/>
          <w:i/>
          <w:lang w:val="it-IT"/>
        </w:rPr>
        <w:t xml:space="preserve"> degli atti adottati;</w:t>
      </w:r>
    </w:p>
    <w:p w:rsidR="008151D3" w:rsidRPr="00ED5A78" w:rsidRDefault="00ED5A78">
      <w:pPr>
        <w:ind w:left="918"/>
        <w:rPr>
          <w:rFonts w:ascii="Calibri" w:eastAsia="Calibri" w:hAnsi="Calibri" w:cs="Calibri"/>
          <w:lang w:val="it-IT"/>
        </w:rPr>
      </w:pPr>
      <w:r w:rsidRPr="00ED5A78">
        <w:rPr>
          <w:rFonts w:ascii="Calibri" w:eastAsia="Calibri" w:hAnsi="Calibri" w:cs="Calibri"/>
          <w:i/>
          <w:lang w:val="it-IT"/>
        </w:rPr>
        <w:t>c) la verifica del controllo del rispetto dei termini procedimentali previsti dalla legge o dai regolamenti;</w:t>
      </w:r>
    </w:p>
    <w:p w:rsidR="008151D3" w:rsidRPr="00ED5A78" w:rsidRDefault="00ED5A78">
      <w:pPr>
        <w:ind w:left="918"/>
        <w:rPr>
          <w:rFonts w:ascii="Calibri" w:eastAsia="Calibri" w:hAnsi="Calibri" w:cs="Calibri"/>
          <w:lang w:val="it-IT"/>
        </w:rPr>
      </w:pPr>
      <w:r w:rsidRPr="00ED5A78">
        <w:rPr>
          <w:rFonts w:ascii="Calibri" w:eastAsia="Calibri" w:hAnsi="Calibri" w:cs="Calibri"/>
          <w:i/>
          <w:lang w:val="it-IT"/>
        </w:rPr>
        <w:t xml:space="preserve">d) la verifica del rispetto degli obblighi di </w:t>
      </w:r>
      <w:r>
        <w:rPr>
          <w:rFonts w:ascii="Calibri" w:eastAsia="Calibri" w:hAnsi="Calibri" w:cs="Calibri"/>
          <w:i/>
          <w:lang w:val="it-IT"/>
        </w:rPr>
        <w:t>pubblicità</w:t>
      </w:r>
      <w:r w:rsidRPr="00ED5A78">
        <w:rPr>
          <w:rFonts w:ascii="Calibri" w:eastAsia="Calibri" w:hAnsi="Calibri" w:cs="Calibri"/>
          <w:i/>
          <w:lang w:val="it-IT"/>
        </w:rPr>
        <w:t xml:space="preserve"> e trasparenza di cui al dlgs.33/2013.</w:t>
      </w:r>
    </w:p>
    <w:p w:rsidR="008151D3" w:rsidRPr="00ED5A78" w:rsidRDefault="008151D3">
      <w:pPr>
        <w:spacing w:before="1" w:line="120" w:lineRule="exact"/>
        <w:rPr>
          <w:sz w:val="12"/>
          <w:szCs w:val="12"/>
          <w:lang w:val="it-IT"/>
        </w:rPr>
      </w:pPr>
    </w:p>
    <w:p w:rsidR="008151D3" w:rsidRPr="00ED5A78" w:rsidRDefault="00ED5A78">
      <w:pPr>
        <w:ind w:left="2942" w:right="2878"/>
        <w:jc w:val="center"/>
        <w:rPr>
          <w:rFonts w:ascii="Calibri" w:eastAsia="Calibri" w:hAnsi="Calibri" w:cs="Calibri"/>
          <w:lang w:val="it-IT"/>
        </w:rPr>
      </w:pPr>
      <w:r w:rsidRPr="00ED5A78">
        <w:rPr>
          <w:rFonts w:ascii="Calibri" w:eastAsia="Calibri" w:hAnsi="Calibri" w:cs="Calibri"/>
          <w:b/>
          <w:i/>
          <w:lang w:val="it-IT"/>
        </w:rPr>
        <w:t>MISURE ULTERIORI DI PREVENZIONE DEL RISCHIO</w:t>
      </w:r>
    </w:p>
    <w:p w:rsidR="008151D3" w:rsidRPr="00ED5A78" w:rsidRDefault="008151D3">
      <w:pPr>
        <w:spacing w:before="1" w:line="120" w:lineRule="exact"/>
        <w:rPr>
          <w:sz w:val="12"/>
          <w:szCs w:val="12"/>
          <w:lang w:val="it-IT"/>
        </w:rPr>
      </w:pPr>
    </w:p>
    <w:p w:rsidR="008151D3" w:rsidRPr="00ED5A78" w:rsidRDefault="00ED5A78">
      <w:pPr>
        <w:ind w:left="213" w:right="112"/>
        <w:jc w:val="both"/>
        <w:rPr>
          <w:rFonts w:ascii="Calibri" w:eastAsia="Calibri" w:hAnsi="Calibri" w:cs="Calibri"/>
          <w:lang w:val="it-IT"/>
        </w:rPr>
      </w:pPr>
      <w:r w:rsidRPr="00ED5A78">
        <w:rPr>
          <w:rFonts w:ascii="Calibri" w:eastAsia="Calibri" w:hAnsi="Calibri" w:cs="Calibri"/>
          <w:i/>
          <w:lang w:val="it-IT"/>
        </w:rPr>
        <w:t>1. per ogni processo dovr</w:t>
      </w:r>
      <w:r w:rsidR="00077560">
        <w:rPr>
          <w:rFonts w:ascii="Calibri" w:eastAsia="Calibri" w:hAnsi="Calibri" w:cs="Calibri"/>
          <w:i/>
          <w:lang w:val="it-IT"/>
        </w:rPr>
        <w:t>à</w:t>
      </w:r>
      <w:r w:rsidRPr="00ED5A78">
        <w:rPr>
          <w:rFonts w:ascii="Calibri" w:eastAsia="Calibri" w:hAnsi="Calibri" w:cs="Calibri"/>
          <w:i/>
          <w:lang w:val="it-IT"/>
        </w:rPr>
        <w:t xml:space="preserve"> essere elaborato un documento che individui le procedure da seguire, a garanzia della trasparenza e dell’imparzialit</w:t>
      </w:r>
      <w:r w:rsidR="00077560">
        <w:rPr>
          <w:rFonts w:ascii="Calibri" w:eastAsia="Calibri" w:hAnsi="Calibri" w:cs="Calibri"/>
          <w:i/>
          <w:lang w:val="it-IT"/>
        </w:rPr>
        <w:t>à</w:t>
      </w:r>
      <w:r w:rsidRPr="00ED5A78">
        <w:rPr>
          <w:rFonts w:ascii="Calibri" w:eastAsia="Calibri" w:hAnsi="Calibri" w:cs="Calibri"/>
          <w:i/>
          <w:lang w:val="it-IT"/>
        </w:rPr>
        <w:t>, sottoposto a preventiva verifica collegiale di tutti i soggetti coinvolti;</w:t>
      </w:r>
    </w:p>
    <w:p w:rsidR="008151D3" w:rsidRPr="00ED5A78" w:rsidRDefault="008151D3">
      <w:pPr>
        <w:spacing w:before="1" w:line="120" w:lineRule="exact"/>
        <w:rPr>
          <w:sz w:val="12"/>
          <w:szCs w:val="12"/>
          <w:lang w:val="it-IT"/>
        </w:rPr>
      </w:pPr>
    </w:p>
    <w:p w:rsidR="008151D3" w:rsidRPr="00ED5A78" w:rsidRDefault="00ED5A78">
      <w:pPr>
        <w:ind w:left="213" w:right="109"/>
        <w:jc w:val="both"/>
        <w:rPr>
          <w:rFonts w:ascii="Calibri" w:eastAsia="Calibri" w:hAnsi="Calibri" w:cs="Calibri"/>
          <w:lang w:val="it-IT"/>
        </w:rPr>
      </w:pPr>
      <w:r w:rsidRPr="00ED5A78">
        <w:rPr>
          <w:rFonts w:ascii="Calibri" w:eastAsia="Calibri" w:hAnsi="Calibri" w:cs="Calibri"/>
          <w:i/>
          <w:lang w:val="it-IT"/>
        </w:rPr>
        <w:t xml:space="preserve">2. Qualsiasi processo o provvedimento di nomina o individuazione di soggetti (Periti Agrari, rappresentanti, </w:t>
      </w:r>
      <w:proofErr w:type="spellStart"/>
      <w:r w:rsidRPr="00ED5A78">
        <w:rPr>
          <w:rFonts w:ascii="Calibri" w:eastAsia="Calibri" w:hAnsi="Calibri" w:cs="Calibri"/>
          <w:i/>
          <w:lang w:val="it-IT"/>
        </w:rPr>
        <w:t>ecc</w:t>
      </w:r>
      <w:proofErr w:type="spellEnd"/>
      <w:r w:rsidRPr="00ED5A78">
        <w:rPr>
          <w:rFonts w:ascii="Calibri" w:eastAsia="Calibri" w:hAnsi="Calibri" w:cs="Calibri"/>
          <w:i/>
          <w:lang w:val="it-IT"/>
        </w:rPr>
        <w:t>) dovr</w:t>
      </w:r>
      <w:r w:rsidR="00077560">
        <w:rPr>
          <w:rFonts w:ascii="Calibri" w:eastAsia="Calibri" w:hAnsi="Calibri" w:cs="Calibri"/>
          <w:i/>
          <w:lang w:val="it-IT"/>
        </w:rPr>
        <w:t>à</w:t>
      </w:r>
      <w:r w:rsidRPr="00ED5A78">
        <w:rPr>
          <w:rFonts w:ascii="Calibri" w:eastAsia="Calibri" w:hAnsi="Calibri" w:cs="Calibri"/>
          <w:i/>
          <w:lang w:val="it-IT"/>
        </w:rPr>
        <w:t xml:space="preserve"> essere adeguatamente motivato e preceduto dalla definizione di criteri trasparenti e imparziali che ne definiscano i requisiti professionali e attitudinali richiesti, garantendone la rotazione considerando che a parit</w:t>
      </w:r>
      <w:r w:rsidR="00077560">
        <w:rPr>
          <w:rFonts w:ascii="Calibri" w:eastAsia="Calibri" w:hAnsi="Calibri" w:cs="Calibri"/>
          <w:i/>
          <w:lang w:val="it-IT"/>
        </w:rPr>
        <w:t>à</w:t>
      </w:r>
      <w:r w:rsidRPr="00ED5A78">
        <w:rPr>
          <w:rFonts w:ascii="Calibri" w:eastAsia="Calibri" w:hAnsi="Calibri" w:cs="Calibri"/>
          <w:i/>
          <w:lang w:val="it-IT"/>
        </w:rPr>
        <w:t xml:space="preserve"> di requisiti si deve ricorre al sorteggio.</w:t>
      </w:r>
    </w:p>
    <w:p w:rsidR="008151D3" w:rsidRPr="00ED5A78" w:rsidRDefault="008151D3">
      <w:pPr>
        <w:spacing w:before="1" w:line="120" w:lineRule="exact"/>
        <w:rPr>
          <w:sz w:val="12"/>
          <w:szCs w:val="12"/>
          <w:lang w:val="it-IT"/>
        </w:rPr>
      </w:pPr>
    </w:p>
    <w:p w:rsidR="008151D3" w:rsidRPr="00ED5A78" w:rsidRDefault="00ED5A78">
      <w:pPr>
        <w:ind w:left="213" w:right="112"/>
        <w:jc w:val="both"/>
        <w:rPr>
          <w:rFonts w:ascii="Calibri" w:eastAsia="Calibri" w:hAnsi="Calibri" w:cs="Calibri"/>
          <w:lang w:val="it-IT"/>
        </w:rPr>
      </w:pPr>
      <w:r w:rsidRPr="00ED5A78">
        <w:rPr>
          <w:rFonts w:ascii="Calibri" w:eastAsia="Calibri" w:hAnsi="Calibri" w:cs="Calibri"/>
          <w:b/>
          <w:i/>
          <w:lang w:val="it-IT"/>
        </w:rPr>
        <w:t>AREA DEI PROCESSI FINALIZZATI ALL'ADOZIONE DI PROVVEDIMENTI AMPLIATIVI DELLA SFERA GIURIDICA DEI DESTINATARI CON EFFETTO ECONOMICO DIRETTO ED IMMEDIATO PER IL DESTINATARIO.</w:t>
      </w:r>
    </w:p>
    <w:p w:rsidR="008151D3" w:rsidRPr="00ED5A78" w:rsidRDefault="008151D3">
      <w:pPr>
        <w:spacing w:before="7" w:line="100" w:lineRule="exact"/>
        <w:rPr>
          <w:sz w:val="11"/>
          <w:szCs w:val="11"/>
          <w:lang w:val="it-IT"/>
        </w:rPr>
      </w:pPr>
    </w:p>
    <w:tbl>
      <w:tblPr>
        <w:tblW w:w="0" w:type="auto"/>
        <w:tblInd w:w="96" w:type="dxa"/>
        <w:tblLayout w:type="fixed"/>
        <w:tblCellMar>
          <w:left w:w="0" w:type="dxa"/>
          <w:right w:w="0" w:type="dxa"/>
        </w:tblCellMar>
        <w:tblLook w:val="01E0" w:firstRow="1" w:lastRow="1" w:firstColumn="1" w:lastColumn="1" w:noHBand="0" w:noVBand="0"/>
      </w:tblPr>
      <w:tblGrid>
        <w:gridCol w:w="7200"/>
        <w:gridCol w:w="2582"/>
      </w:tblGrid>
      <w:tr w:rsidR="008151D3" w:rsidRPr="00ED5A78">
        <w:trPr>
          <w:trHeight w:hRule="exact" w:val="254"/>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b/>
                <w:i/>
                <w:lang w:val="it-IT"/>
              </w:rPr>
              <w:t>Procedimenti di riferimento a rischio</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364"/>
              <w:rPr>
                <w:rFonts w:ascii="Calibri" w:eastAsia="Calibri" w:hAnsi="Calibri" w:cs="Calibri"/>
              </w:rPr>
            </w:pPr>
            <w:proofErr w:type="spellStart"/>
            <w:r w:rsidRPr="00ED5A78">
              <w:rPr>
                <w:rFonts w:ascii="Calibri" w:eastAsia="Calibri" w:hAnsi="Calibri" w:cs="Calibri"/>
                <w:b/>
                <w:i/>
              </w:rPr>
              <w:t>Gradazione</w:t>
            </w:r>
            <w:proofErr w:type="spellEnd"/>
            <w:r w:rsidRPr="00ED5A78">
              <w:rPr>
                <w:rFonts w:ascii="Calibri" w:eastAsia="Calibri" w:hAnsi="Calibri" w:cs="Calibri"/>
                <w:b/>
                <w:i/>
              </w:rPr>
              <w:t xml:space="preserve"> del </w:t>
            </w:r>
            <w:proofErr w:type="spellStart"/>
            <w:r w:rsidRPr="00ED5A78">
              <w:rPr>
                <w:rFonts w:ascii="Calibri" w:eastAsia="Calibri" w:hAnsi="Calibri" w:cs="Calibri"/>
                <w:b/>
                <w:i/>
              </w:rPr>
              <w:t>rischio</w:t>
            </w:r>
            <w:proofErr w:type="spellEnd"/>
          </w:p>
        </w:tc>
      </w:tr>
      <w:tr w:rsidR="008151D3" w:rsidRPr="00ED5A78">
        <w:trPr>
          <w:trHeight w:hRule="exact" w:val="254"/>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i/>
                <w:lang w:val="it-IT"/>
              </w:rPr>
              <w:t>Agenda impegni e scadenzario - Compensi e rimborsi degli organi istituzionali</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87" w:right="1094"/>
              <w:jc w:val="center"/>
              <w:rPr>
                <w:rFonts w:ascii="Calibri" w:eastAsia="Calibri" w:hAnsi="Calibri" w:cs="Calibri"/>
              </w:rPr>
            </w:pPr>
            <w:r w:rsidRPr="00ED5A78">
              <w:rPr>
                <w:rFonts w:ascii="Calibri" w:eastAsia="Calibri" w:hAnsi="Calibri" w:cs="Calibri"/>
                <w:i/>
              </w:rPr>
              <w:t>alto</w:t>
            </w:r>
          </w:p>
        </w:tc>
      </w:tr>
      <w:tr w:rsidR="008151D3" w:rsidRPr="00ED5A78">
        <w:trPr>
          <w:trHeight w:hRule="exact" w:val="254"/>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i/>
                <w:lang w:val="it-IT"/>
              </w:rPr>
              <w:t>Benefici assistenziali o di altra natura ai dipendenti</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996" w:right="999"/>
              <w:jc w:val="center"/>
              <w:rPr>
                <w:rFonts w:ascii="Calibri" w:eastAsia="Calibri" w:hAnsi="Calibri" w:cs="Calibri"/>
              </w:rPr>
            </w:pPr>
            <w:proofErr w:type="spellStart"/>
            <w:r w:rsidRPr="00ED5A78">
              <w:rPr>
                <w:rFonts w:ascii="Calibri" w:eastAsia="Calibri" w:hAnsi="Calibri" w:cs="Calibri"/>
                <w:i/>
              </w:rPr>
              <w:t>medio</w:t>
            </w:r>
            <w:proofErr w:type="spellEnd"/>
          </w:p>
        </w:tc>
      </w:tr>
      <w:tr w:rsidR="008151D3" w:rsidRPr="00ED5A78">
        <w:trPr>
          <w:trHeight w:hRule="exact" w:val="254"/>
        </w:trPr>
        <w:tc>
          <w:tcPr>
            <w:tcW w:w="7200"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5"/>
              <w:rPr>
                <w:rFonts w:ascii="Calibri" w:eastAsia="Calibri" w:hAnsi="Calibri" w:cs="Calibri"/>
                <w:lang w:val="it-IT"/>
              </w:rPr>
            </w:pPr>
            <w:r w:rsidRPr="00ED5A78">
              <w:rPr>
                <w:rFonts w:ascii="Calibri" w:eastAsia="Calibri" w:hAnsi="Calibri" w:cs="Calibri"/>
                <w:i/>
                <w:lang w:val="it-IT"/>
              </w:rPr>
              <w:t>Bandi a premi o concessione di contributi o comunque di vantaggi patrimonialmente</w:t>
            </w:r>
          </w:p>
        </w:tc>
        <w:tc>
          <w:tcPr>
            <w:tcW w:w="2582" w:type="dxa"/>
            <w:tcBorders>
              <w:top w:val="single" w:sz="5" w:space="0" w:color="000000"/>
              <w:left w:val="single" w:sz="5" w:space="0" w:color="000000"/>
              <w:bottom w:val="single" w:sz="5" w:space="0" w:color="000000"/>
              <w:right w:val="single" w:sz="5" w:space="0" w:color="000000"/>
            </w:tcBorders>
          </w:tcPr>
          <w:p w:rsidR="008151D3" w:rsidRPr="00ED5A78" w:rsidRDefault="00ED5A78">
            <w:pPr>
              <w:spacing w:line="240" w:lineRule="exact"/>
              <w:ind w:left="1039" w:right="1046"/>
              <w:jc w:val="center"/>
              <w:rPr>
                <w:rFonts w:ascii="Calibri" w:eastAsia="Calibri" w:hAnsi="Calibri" w:cs="Calibri"/>
              </w:rPr>
            </w:pPr>
            <w:r w:rsidRPr="00ED5A78">
              <w:rPr>
                <w:rFonts w:ascii="Calibri" w:eastAsia="Calibri" w:hAnsi="Calibri" w:cs="Calibri"/>
                <w:i/>
              </w:rPr>
              <w:t>. alto</w:t>
            </w:r>
          </w:p>
        </w:tc>
      </w:tr>
    </w:tbl>
    <w:p w:rsidR="008151D3" w:rsidRPr="00ED5A78" w:rsidRDefault="008151D3">
      <w:pPr>
        <w:sectPr w:rsidR="008151D3" w:rsidRPr="00ED5A78">
          <w:pgSz w:w="11900" w:h="16840"/>
          <w:pgMar w:top="1440" w:right="980" w:bottom="280" w:left="920" w:header="464" w:footer="626" w:gutter="0"/>
          <w:cols w:space="720"/>
        </w:sectPr>
      </w:pPr>
    </w:p>
    <w:p w:rsidR="008151D3" w:rsidRPr="00ED5A78" w:rsidRDefault="007E4442">
      <w:pPr>
        <w:spacing w:line="200" w:lineRule="exact"/>
      </w:pPr>
      <w:r>
        <w:rPr>
          <w:noProof/>
          <w:lang w:val="it-IT" w:eastAsia="it-IT"/>
        </w:rPr>
        <w:lastRenderedPageBreak/>
        <mc:AlternateContent>
          <mc:Choice Requires="wpg">
            <w:drawing>
              <wp:anchor distT="0" distB="0" distL="114300" distR="114300" simplePos="0" relativeHeight="251657216" behindDoc="1" locked="0" layoutInCell="1" allowOverlap="1">
                <wp:simplePos x="0" y="0"/>
                <wp:positionH relativeFrom="page">
                  <wp:posOffset>645795</wp:posOffset>
                </wp:positionH>
                <wp:positionV relativeFrom="page">
                  <wp:posOffset>1209675</wp:posOffset>
                </wp:positionV>
                <wp:extent cx="6219190" cy="175260"/>
                <wp:effectExtent l="7620" t="9525" r="2540" b="571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175260"/>
                          <a:chOff x="1017" y="1905"/>
                          <a:chExt cx="9794" cy="276"/>
                        </a:xfrm>
                      </wpg:grpSpPr>
                      <wps:wsp>
                        <wps:cNvPr id="10" name="Freeform 11"/>
                        <wps:cNvSpPr>
                          <a:spLocks/>
                        </wps:cNvSpPr>
                        <wps:spPr bwMode="auto">
                          <a:xfrm>
                            <a:off x="1027" y="1915"/>
                            <a:ext cx="7190" cy="0"/>
                          </a:xfrm>
                          <a:custGeom>
                            <a:avLst/>
                            <a:gdLst>
                              <a:gd name="T0" fmla="+- 0 1027 1027"/>
                              <a:gd name="T1" fmla="*/ T0 w 7190"/>
                              <a:gd name="T2" fmla="+- 0 8218 1027"/>
                              <a:gd name="T3" fmla="*/ T2 w 7190"/>
                            </a:gdLst>
                            <a:ahLst/>
                            <a:cxnLst>
                              <a:cxn ang="0">
                                <a:pos x="T1" y="0"/>
                              </a:cxn>
                              <a:cxn ang="0">
                                <a:pos x="T3" y="0"/>
                              </a:cxn>
                            </a:cxnLst>
                            <a:rect l="0" t="0" r="r" b="b"/>
                            <a:pathLst>
                              <a:path w="7190">
                                <a:moveTo>
                                  <a:pt x="0" y="0"/>
                                </a:moveTo>
                                <a:lnTo>
                                  <a:pt x="7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8227" y="1915"/>
                            <a:ext cx="2573" cy="0"/>
                          </a:xfrm>
                          <a:custGeom>
                            <a:avLst/>
                            <a:gdLst>
                              <a:gd name="T0" fmla="+- 0 8227 8227"/>
                              <a:gd name="T1" fmla="*/ T0 w 2573"/>
                              <a:gd name="T2" fmla="+- 0 10800 8227"/>
                              <a:gd name="T3" fmla="*/ T2 w 2573"/>
                            </a:gdLst>
                            <a:ahLst/>
                            <a:cxnLst>
                              <a:cxn ang="0">
                                <a:pos x="T1" y="0"/>
                              </a:cxn>
                              <a:cxn ang="0">
                                <a:pos x="T3" y="0"/>
                              </a:cxn>
                            </a:cxnLst>
                            <a:rect l="0" t="0" r="r" b="b"/>
                            <a:pathLst>
                              <a:path w="2573">
                                <a:moveTo>
                                  <a:pt x="0" y="0"/>
                                </a:moveTo>
                                <a:lnTo>
                                  <a:pt x="25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
                        <wps:cNvSpPr>
                          <a:spLocks/>
                        </wps:cNvSpPr>
                        <wps:spPr bwMode="auto">
                          <a:xfrm>
                            <a:off x="1022" y="1910"/>
                            <a:ext cx="0" cy="264"/>
                          </a:xfrm>
                          <a:custGeom>
                            <a:avLst/>
                            <a:gdLst>
                              <a:gd name="T0" fmla="+- 0 1910 1910"/>
                              <a:gd name="T1" fmla="*/ 1910 h 264"/>
                              <a:gd name="T2" fmla="+- 0 2174 1910"/>
                              <a:gd name="T3" fmla="*/ 2174 h 264"/>
                            </a:gdLst>
                            <a:ahLst/>
                            <a:cxnLst>
                              <a:cxn ang="0">
                                <a:pos x="0" y="T1"/>
                              </a:cxn>
                              <a:cxn ang="0">
                                <a:pos x="0" y="T3"/>
                              </a:cxn>
                            </a:cxnLst>
                            <a:rect l="0" t="0" r="r" b="b"/>
                            <a:pathLst>
                              <a:path h="264">
                                <a:moveTo>
                                  <a:pt x="0" y="0"/>
                                </a:moveTo>
                                <a:lnTo>
                                  <a:pt x="0" y="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
                        <wps:cNvSpPr>
                          <a:spLocks/>
                        </wps:cNvSpPr>
                        <wps:spPr bwMode="auto">
                          <a:xfrm>
                            <a:off x="1027" y="2170"/>
                            <a:ext cx="7190" cy="0"/>
                          </a:xfrm>
                          <a:custGeom>
                            <a:avLst/>
                            <a:gdLst>
                              <a:gd name="T0" fmla="+- 0 1027 1027"/>
                              <a:gd name="T1" fmla="*/ T0 w 7190"/>
                              <a:gd name="T2" fmla="+- 0 8218 1027"/>
                              <a:gd name="T3" fmla="*/ T2 w 7190"/>
                            </a:gdLst>
                            <a:ahLst/>
                            <a:cxnLst>
                              <a:cxn ang="0">
                                <a:pos x="T1" y="0"/>
                              </a:cxn>
                              <a:cxn ang="0">
                                <a:pos x="T3" y="0"/>
                              </a:cxn>
                            </a:cxnLst>
                            <a:rect l="0" t="0" r="r" b="b"/>
                            <a:pathLst>
                              <a:path w="7190">
                                <a:moveTo>
                                  <a:pt x="0" y="0"/>
                                </a:moveTo>
                                <a:lnTo>
                                  <a:pt x="71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
                        <wps:cNvSpPr>
                          <a:spLocks/>
                        </wps:cNvSpPr>
                        <wps:spPr bwMode="auto">
                          <a:xfrm>
                            <a:off x="8222" y="1910"/>
                            <a:ext cx="0" cy="264"/>
                          </a:xfrm>
                          <a:custGeom>
                            <a:avLst/>
                            <a:gdLst>
                              <a:gd name="T0" fmla="+- 0 1910 1910"/>
                              <a:gd name="T1" fmla="*/ 1910 h 264"/>
                              <a:gd name="T2" fmla="+- 0 2174 1910"/>
                              <a:gd name="T3" fmla="*/ 2174 h 264"/>
                            </a:gdLst>
                            <a:ahLst/>
                            <a:cxnLst>
                              <a:cxn ang="0">
                                <a:pos x="0" y="T1"/>
                              </a:cxn>
                              <a:cxn ang="0">
                                <a:pos x="0" y="T3"/>
                              </a:cxn>
                            </a:cxnLst>
                            <a:rect l="0" t="0" r="r" b="b"/>
                            <a:pathLst>
                              <a:path h="264">
                                <a:moveTo>
                                  <a:pt x="0" y="0"/>
                                </a:moveTo>
                                <a:lnTo>
                                  <a:pt x="0" y="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
                        <wps:cNvSpPr>
                          <a:spLocks/>
                        </wps:cNvSpPr>
                        <wps:spPr bwMode="auto">
                          <a:xfrm>
                            <a:off x="8227" y="2170"/>
                            <a:ext cx="2573" cy="0"/>
                          </a:xfrm>
                          <a:custGeom>
                            <a:avLst/>
                            <a:gdLst>
                              <a:gd name="T0" fmla="+- 0 8227 8227"/>
                              <a:gd name="T1" fmla="*/ T0 w 2573"/>
                              <a:gd name="T2" fmla="+- 0 10800 8227"/>
                              <a:gd name="T3" fmla="*/ T2 w 2573"/>
                            </a:gdLst>
                            <a:ahLst/>
                            <a:cxnLst>
                              <a:cxn ang="0">
                                <a:pos x="T1" y="0"/>
                              </a:cxn>
                              <a:cxn ang="0">
                                <a:pos x="T3" y="0"/>
                              </a:cxn>
                            </a:cxnLst>
                            <a:rect l="0" t="0" r="r" b="b"/>
                            <a:pathLst>
                              <a:path w="2573">
                                <a:moveTo>
                                  <a:pt x="0" y="0"/>
                                </a:moveTo>
                                <a:lnTo>
                                  <a:pt x="25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10805" y="1910"/>
                            <a:ext cx="0" cy="264"/>
                          </a:xfrm>
                          <a:custGeom>
                            <a:avLst/>
                            <a:gdLst>
                              <a:gd name="T0" fmla="+- 0 1910 1910"/>
                              <a:gd name="T1" fmla="*/ 1910 h 264"/>
                              <a:gd name="T2" fmla="+- 0 2174 1910"/>
                              <a:gd name="T3" fmla="*/ 2174 h 264"/>
                            </a:gdLst>
                            <a:ahLst/>
                            <a:cxnLst>
                              <a:cxn ang="0">
                                <a:pos x="0" y="T1"/>
                              </a:cxn>
                              <a:cxn ang="0">
                                <a:pos x="0" y="T3"/>
                              </a:cxn>
                            </a:cxnLst>
                            <a:rect l="0" t="0" r="r" b="b"/>
                            <a:pathLst>
                              <a:path h="264">
                                <a:moveTo>
                                  <a:pt x="0" y="0"/>
                                </a:moveTo>
                                <a:lnTo>
                                  <a:pt x="0" y="2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0.85pt;margin-top:95.25pt;width:489.7pt;height:13.8pt;z-index:-251659264;mso-position-horizontal-relative:page;mso-position-vertical-relative:page" coordorigin="1017,1905" coordsize="979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lkzwQAANElAAAOAAAAZHJzL2Uyb0RvYy54bWzsWttu4zYQfS/QfyD02MKRqCi+Ic5iEcdB&#10;gW27wKYfQEvUBZVElZTjpEX/vTNDyZFlp9u6SbDFKg+KZI7mcoY8HJK6fPdQ5OxeapOpcuHwM89h&#10;sgxVlJXJwvnlbjWaOszUooxErkq5cB6lcd5dffvN5baaS1+lKo+kZqCkNPNttXDSuq7mrmvCVBbC&#10;nKlKltAYK12IGh514kZabEF7kbu+543drdJRpVUojYFfl7bRuSL9cSzD+uc4NrJm+cIB32q6arqu&#10;8epeXYp5okWVZmHjhjjBi0JkJRjdqVqKWrCNzg5UFVmolVFxfRaqwlVxnIWSYoBouNeL5larTUWx&#10;JPNtUu1gAmh7OJ2sNvzp/qNmWbRwZg4rRQEpIqssQGi2VTIHiVtdfao+ahsf3H5Q4a8Gmt1+Oz4n&#10;Vpittz+qCNSJTa0ImodYF6gCgmYPlIHHXQbkQ81C+HHs8xmfQaJCaOOTC3/cpChMIY/4Gvf4xGHY&#10;OvMubPrC9KZ5fTaZBfZdfzLGRlfMrVlytXEN44LeZp4ANf8N0E+pqCTlySBcDaAcwrCIrrSU2IUZ&#10;5xZVEmshNV08Oy3opAHYP4sk9/wWEt5A0uI52YFJOO7gEPNwY+pbqSgj4v6Dqe1IiOCO8hw1vt9B&#10;FHGRw6D4fsQ8hrboYqFPdmK8FfvOZXce2zIy3ShtdfmtEOma+nx6VNd5K4a6/I4u8D9pPRRp63T4&#10;UDZewx0TyDwe9bhKGewyd+Bb29VAAwhhhM/Igu2+rH2nMaGBUvpkoh0GZLK2kFSiRs/QBN6y7cIh&#10;KPCHQt3LO0VNdW8MgJGn1rzsSsHr+xHYZngDDVAn3xlFXzuZLdUqy3PKQl6SK+fjMWFjVJ5F2Ije&#10;GJ2sr3PN7gXSJP01o2dPDOiojEhZKkV009zXIsvtPRjPCVvofg0E2BGJB/+YebOb6c00GAX++GYU&#10;eMvl6P3qOhiNVzDOl+fL6+sl/xNd48E8zaJIluhdy8k8+GdDtJkdLJvuWHkvir1gV/R3GKy77waB&#10;DLG0/yk64BQ7Qi2hrFX0CKNVKzvJwKQIN6nSvztsCxPMwjG/bYSWDst/KIFwZjwIcEaih+Bi4sOD&#10;7rasuy2iDEHVwqkd6OB4e13bWWxT6SxJwRKntJbqPfBtnOFwJv+sV80DcN5bkR/02D75EQUhZsCR&#10;L0Z+U/9Z8vMvJjCacSZ5IfJDW4wM0iD4G/Ij0z2hffLj3tTzjio7YL9WGQyv/yP7kfuns5/NYieJ&#10;A/thZXy04hvY7wthPxjrPfab4Rzz0uQH1RhYgrEBFUJTKLeVH8wmyHz+mAp5oI62/O6WB/+m8AML&#10;7MnMce7DdpayxijS1fHKz+eT4KiyLveR0E7ZaeQHKAAIUADidPiZ0q+RPe/K2ndOLf1Si//p3Gdd&#10;esrhQH0D9X3phR8M4R71TV+J+uyiF2iiR33DondY9A6L3vmw6LUr4Ddc9MLmY4/7Jq/BfbAEHco+&#10;u8V2fBdvKPtwJ27Y7zvc3Bz2+6rXOey4OKA+OoB56RXvbrvvsOyzG0XDdt/hAcabHnYM230LZzjs&#10;+LoOO8YH5EfnsC9NfnhmADw77Pc9e3w7FH5D4Xf8VPsrLPzomxf4boi2vptvnPDDpO4zHQw/fYl1&#10;9RcAAAD//wMAUEsDBBQABgAIAAAAIQB5CSG34QAAAAwBAAAPAAAAZHJzL2Rvd25yZXYueG1sTI/B&#10;SsNAEIbvgu+wjODN7m6lGmM2pRT1VIS2gnibJtMkNLsbstskfXunJ73Nz3z88022nGwrBupD450B&#10;PVMgyBW+bFxl4Gv//pCACBFdia13ZOBCAZb57U2GaelHt6VhFyvBJS6kaKCOsUulDEVNFsPMd+R4&#10;d/S9xcixr2TZ48jltpVzpZ6kxcbxhRo7WtdUnHZna+BjxHH1qN+Gzem4vvzsF5/fG03G3N9Nq1cQ&#10;kab4B8NVn9UhZ6eDP7syiJaz0s+M8vCiFiCuhEq0BnEwMNeJBpln8v8T+S8AAAD//wMAUEsBAi0A&#10;FAAGAAgAAAAhALaDOJL+AAAA4QEAABMAAAAAAAAAAAAAAAAAAAAAAFtDb250ZW50X1R5cGVzXS54&#10;bWxQSwECLQAUAAYACAAAACEAOP0h/9YAAACUAQAACwAAAAAAAAAAAAAAAAAvAQAAX3JlbHMvLnJl&#10;bHNQSwECLQAUAAYACAAAACEA3wyZZM8EAADRJQAADgAAAAAAAAAAAAAAAAAuAgAAZHJzL2Uyb0Rv&#10;Yy54bWxQSwECLQAUAAYACAAAACEAeQkht+EAAAAMAQAADwAAAAAAAAAAAAAAAAApBwAAZHJzL2Rv&#10;d25yZXYueG1sUEsFBgAAAAAEAAQA8wAAADcIAAAAAA==&#10;">
                <v:shape id="Freeform 11" o:spid="_x0000_s1027" style="position:absolute;left:1027;top:1915;width:7190;height:0;visibility:visible;mso-wrap-style:square;v-text-anchor:top" coordsize="7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8f8YA&#10;AADbAAAADwAAAGRycy9kb3ducmV2LnhtbESPT2vCQBDF70K/wzIFL0U3WiglugmlVLDQi38qeBuy&#10;YxLNzqbZrUY/fedQ8DbDe/Peb+Z57xp1pi7Ung1Mxgko4sLbmksD281i9AoqRGSLjWcycKUAefYw&#10;mGNq/YVXdF7HUkkIhxQNVDG2qdahqMhhGPuWWLSD7xxGWbtS2w4vEu4aPU2SF+2wZmmosKX3iorT&#10;+tcZ+Gob6553+2+97SdPu099+7j+HI0ZPvZvM1CR+ng3/18vreALvfwiA+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g8f8YAAADbAAAADwAAAAAAAAAAAAAAAACYAgAAZHJz&#10;L2Rvd25yZXYueG1sUEsFBgAAAAAEAAQA9QAAAIsDAAAAAA==&#10;" path="m,l7191,e" filled="f" strokeweight=".58pt">
                  <v:path arrowok="t" o:connecttype="custom" o:connectlocs="0,0;7191,0" o:connectangles="0,0"/>
                </v:shape>
                <v:shape id="Freeform 10" o:spid="_x0000_s1028" style="position:absolute;left:8227;top:1915;width:2573;height:0;visibility:visible;mso-wrap-style:square;v-text-anchor:top" coordsize="25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1n74A&#10;AADbAAAADwAAAGRycy9kb3ducmV2LnhtbERPyQrCMBC9C/5DGMGbpnqQUo2igsvBixteh2Zsi82k&#10;NlHr3xtB8DaPt85k1phSPKl2hWUFg34Egji1uuBMwem46sUgnEfWWFomBW9yMJu2WxNMtH3xnp4H&#10;n4kQwi5BBbn3VSKlS3My6Pq2Ig7c1dYGfYB1JnWNrxBuSjmMopE0WHBoyLGiZU7p7fAwCvzpctkt&#10;7o84Xs8jTIfbc7y5npXqdpr5GISnxv/FP/dWh/kD+P4SDp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odZ++AAAA2wAAAA8AAAAAAAAAAAAAAAAAmAIAAGRycy9kb3ducmV2&#10;LnhtbFBLBQYAAAAABAAEAPUAAACDAwAAAAA=&#10;" path="m,l2573,e" filled="f" strokeweight=".58pt">
                  <v:path arrowok="t" o:connecttype="custom" o:connectlocs="0,0;2573,0" o:connectangles="0,0"/>
                </v:shape>
                <v:shape id="Freeform 9" o:spid="_x0000_s1029" style="position:absolute;left:1022;top:1910;width:0;height:264;visibility:visible;mso-wrap-style:square;v-text-anchor:top" coordsize="0,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8bcMA&#10;AADbAAAADwAAAGRycy9kb3ducmV2LnhtbERPTWvCQBC9F/wPywi9SN00tNJG1yAhQnsoYhR7HbJj&#10;EszOhuxq0n/fLQi9zeN9ziodTStu1LvGsoLneQSCuLS64UrB8bB9egPhPLLG1jIp+CEH6XrysMJE&#10;24H3dCt8JUIIuwQV1N53iZSurMmgm9uOOHBn2xv0AfaV1D0OIdy0Mo6ihTTYcGiosaOspvJSXI2C&#10;fNh5PhXyZfH93hy/8lfKTp8zpR6n42YJwtPo/8V394cO82P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S8bcMAAADbAAAADwAAAAAAAAAAAAAAAACYAgAAZHJzL2Rv&#10;d25yZXYueG1sUEsFBgAAAAAEAAQA9QAAAIgDAAAAAA==&#10;" path="m,l,264e" filled="f" strokeweight=".58pt">
                  <v:path arrowok="t" o:connecttype="custom" o:connectlocs="0,1910;0,2174" o:connectangles="0,0"/>
                </v:shape>
                <v:shape id="Freeform 8" o:spid="_x0000_s1030" style="position:absolute;left:1027;top:2170;width:7190;height:0;visibility:visible;mso-wrap-style:square;v-text-anchor:top" coordsize="7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qiCMEA&#10;AADbAAAADwAAAGRycy9kb3ducmV2LnhtbERPS4vCMBC+C/6HMMJeRFMVFqlGEXFBwYtP8DY0Y1tt&#10;Jt0mq9Vfb4QFb/PxPWc8rU0hblS53LKCXjcCQZxYnXOqYL/76QxBOI+ssbBMCh7kYDppNsYYa3vn&#10;Dd22PhUhhF2MCjLvy1hKl2Rk0HVtSRy4s60M+gCrVOoK7yHcFLIfRd/SYM6hIcOS5hkl1+2fUbAu&#10;C20Gx9NB7ute+7iSz8Xj96LUV6uejUB4qv1H/O9e6jB/AO9fwgFy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qogjBAAAA2wAAAA8AAAAAAAAAAAAAAAAAmAIAAGRycy9kb3du&#10;cmV2LnhtbFBLBQYAAAAABAAEAPUAAACGAwAAAAA=&#10;" path="m,l7191,e" filled="f" strokeweight=".58pt">
                  <v:path arrowok="t" o:connecttype="custom" o:connectlocs="0,0;7191,0" o:connectangles="0,0"/>
                </v:shape>
                <v:shape id="Freeform 7" o:spid="_x0000_s1031" style="position:absolute;left:8222;top:1910;width:0;height:264;visibility:visible;mso-wrap-style:square;v-text-anchor:top" coordsize="0,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BgsMA&#10;AADbAAAADwAAAGRycy9kb3ducmV2LnhtbERPTWvCQBC9F/wPywheSt20WGmja5CQQj0UMYq9Dtkx&#10;CWZnQ3ZN0n/fFQq9zeN9zjoZTSN66lxtWcHzPAJBXFhdc6ngdPx4egPhPLLGxjIp+CEHyWbysMZY&#10;24EP1Oe+FCGEXYwKKu/bWEpXVGTQzW1LHLiL7Qz6ALtS6g6HEG4a+RJFS2mw5tBQYUtpRcU1vxkF&#10;2bD3fM7lYvn9Xp++sldKz7tHpWbTcbsC4Wn0/+I/96cO8xdw/yU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GBgsMAAADbAAAADwAAAAAAAAAAAAAAAACYAgAAZHJzL2Rv&#10;d25yZXYueG1sUEsFBgAAAAAEAAQA9QAAAIgDAAAAAA==&#10;" path="m,l,264e" filled="f" strokeweight=".58pt">
                  <v:path arrowok="t" o:connecttype="custom" o:connectlocs="0,1910;0,2174" o:connectangles="0,0"/>
                </v:shape>
                <v:shape id="Freeform 6" o:spid="_x0000_s1032" style="position:absolute;left:8227;top:2170;width:2573;height:0;visibility:visible;mso-wrap-style:square;v-text-anchor:top" coordsize="25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NznMIA&#10;AADbAAAADwAAAGRycy9kb3ducmV2LnhtbERPTWvCQBC9F/wPywi91Y2BSkhdRQVbD160CbkO2TEJ&#10;ZmdjdqPpv+8Khd7m8T5nuR5NK+7Uu8aygvksAkFcWt1wpSD73r8lIJxH1thaJgU/5GC9mrwsMdX2&#10;wSe6n30lQgi7FBXU3neplK6syaCb2Y44cBfbG/QB9pXUPT5CuGllHEULabDh0FBjR7uayut5MAp8&#10;VhTH7W1Iks9NhGV8yJOvS67U63TcfIDwNPp/8Z/7oMP8d3j+Eg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3OcwgAAANsAAAAPAAAAAAAAAAAAAAAAAJgCAABkcnMvZG93&#10;bnJldi54bWxQSwUGAAAAAAQABAD1AAAAhwMAAAAA&#10;" path="m,l2573,e" filled="f" strokeweight=".58pt">
                  <v:path arrowok="t" o:connecttype="custom" o:connectlocs="0,0;2573,0" o:connectangles="0,0"/>
                </v:shape>
                <v:shape id="Freeform 5" o:spid="_x0000_s1033" style="position:absolute;left:10805;top:1910;width:0;height:264;visibility:visible;mso-wrap-style:square;v-text-anchor:top" coordsize="0,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bsIA&#10;AADbAAAADwAAAGRycy9kb3ducmV2LnhtbERPTWvCQBC9F/wPywi9SN1YNNg0GxFRsAcpjWKvQ3ZM&#10;gtnZkF1N+u+7BaG3ebzPSVeDacSdOldbVjCbRiCIC6trLhWcjruXJQjnkTU2lknBDzlYZaOnFBNt&#10;e/6ie+5LEULYJaig8r5NpHRFRQbd1LbEgbvYzqAPsCul7rAP4aaRr1EUS4M1h4YKW9pUVFzzm1Gw&#10;7T89n3M5j7/f6tNhu6DN+WOi1PN4WL+D8DT4f/HDvddhfgx/v4Q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77puwgAAANsAAAAPAAAAAAAAAAAAAAAAAJgCAABkcnMvZG93&#10;bnJldi54bWxQSwUGAAAAAAQABAD1AAAAhwMAAAAA&#10;" path="m,l,264e" filled="f" strokeweight=".58pt">
                  <v:path arrowok="t" o:connecttype="custom" o:connectlocs="0,1910;0,2174" o:connectangles="0,0"/>
                </v:shape>
                <w10:wrap anchorx="page" anchory="page"/>
              </v:group>
            </w:pict>
          </mc:Fallback>
        </mc:AlternateContent>
      </w:r>
    </w:p>
    <w:p w:rsidR="008151D3" w:rsidRPr="00ED5A78" w:rsidRDefault="008151D3">
      <w:pPr>
        <w:spacing w:before="14" w:line="240" w:lineRule="exact"/>
        <w:rPr>
          <w:sz w:val="24"/>
          <w:szCs w:val="24"/>
        </w:rPr>
      </w:pPr>
    </w:p>
    <w:p w:rsidR="008151D3" w:rsidRPr="00ED5A78" w:rsidRDefault="00ED5A78">
      <w:pPr>
        <w:spacing w:before="20" w:line="240" w:lineRule="exact"/>
        <w:ind w:left="113"/>
        <w:rPr>
          <w:rFonts w:ascii="Calibri" w:eastAsia="Calibri" w:hAnsi="Calibri" w:cs="Calibri"/>
        </w:rPr>
      </w:pPr>
      <w:proofErr w:type="spellStart"/>
      <w:r w:rsidRPr="00ED5A78">
        <w:rPr>
          <w:rFonts w:ascii="Calibri" w:eastAsia="Calibri" w:hAnsi="Calibri" w:cs="Calibri"/>
          <w:i/>
        </w:rPr>
        <w:t>rilevanti</w:t>
      </w:r>
      <w:proofErr w:type="spellEnd"/>
      <w:r w:rsidRPr="00ED5A78">
        <w:rPr>
          <w:rFonts w:ascii="Calibri" w:eastAsia="Calibri" w:hAnsi="Calibri" w:cs="Calibri"/>
          <w:i/>
        </w:rPr>
        <w:t xml:space="preserve"> a </w:t>
      </w:r>
      <w:proofErr w:type="spellStart"/>
      <w:r w:rsidRPr="00ED5A78">
        <w:rPr>
          <w:rFonts w:ascii="Calibri" w:eastAsia="Calibri" w:hAnsi="Calibri" w:cs="Calibri"/>
          <w:i/>
        </w:rPr>
        <w:t>soggetti</w:t>
      </w:r>
      <w:proofErr w:type="spellEnd"/>
      <w:r w:rsidRPr="00ED5A78">
        <w:rPr>
          <w:rFonts w:ascii="Calibri" w:eastAsia="Calibri" w:hAnsi="Calibri" w:cs="Calibri"/>
          <w:i/>
        </w:rPr>
        <w:t xml:space="preserve"> </w:t>
      </w:r>
      <w:proofErr w:type="spellStart"/>
      <w:r w:rsidRPr="00ED5A78">
        <w:rPr>
          <w:rFonts w:ascii="Calibri" w:eastAsia="Calibri" w:hAnsi="Calibri" w:cs="Calibri"/>
          <w:i/>
        </w:rPr>
        <w:t>pubblici</w:t>
      </w:r>
      <w:proofErr w:type="spellEnd"/>
      <w:r w:rsidRPr="00ED5A78">
        <w:rPr>
          <w:rFonts w:ascii="Calibri" w:eastAsia="Calibri" w:hAnsi="Calibri" w:cs="Calibri"/>
          <w:i/>
        </w:rPr>
        <w:t>/</w:t>
      </w:r>
      <w:proofErr w:type="spellStart"/>
      <w:r w:rsidRPr="00ED5A78">
        <w:rPr>
          <w:rFonts w:ascii="Calibri" w:eastAsia="Calibri" w:hAnsi="Calibri" w:cs="Calibri"/>
          <w:i/>
        </w:rPr>
        <w:t>privati</w:t>
      </w:r>
      <w:proofErr w:type="spellEnd"/>
    </w:p>
    <w:p w:rsidR="008151D3" w:rsidRPr="00ED5A78" w:rsidRDefault="008151D3">
      <w:pPr>
        <w:spacing w:before="8" w:line="140" w:lineRule="exact"/>
        <w:rPr>
          <w:sz w:val="15"/>
          <w:szCs w:val="15"/>
        </w:rPr>
      </w:pPr>
    </w:p>
    <w:p w:rsidR="008151D3" w:rsidRPr="00ED5A78" w:rsidRDefault="008151D3">
      <w:pPr>
        <w:spacing w:line="200" w:lineRule="exact"/>
      </w:pPr>
    </w:p>
    <w:p w:rsidR="008151D3" w:rsidRPr="00ED5A78" w:rsidRDefault="00ED5A78">
      <w:pPr>
        <w:spacing w:before="20"/>
        <w:ind w:left="3764" w:right="3761"/>
        <w:jc w:val="center"/>
        <w:rPr>
          <w:rFonts w:ascii="Calibri" w:eastAsia="Calibri" w:hAnsi="Calibri" w:cs="Calibri"/>
        </w:rPr>
      </w:pPr>
      <w:r w:rsidRPr="00ED5A78">
        <w:rPr>
          <w:rFonts w:ascii="Calibri" w:eastAsia="Calibri" w:hAnsi="Calibri" w:cs="Calibri"/>
          <w:b/>
          <w:i/>
        </w:rPr>
        <w:t>VALUTAZIONE DEL RISCHIO</w:t>
      </w:r>
    </w:p>
    <w:p w:rsidR="008151D3" w:rsidRPr="00ED5A78" w:rsidRDefault="008151D3">
      <w:pPr>
        <w:spacing w:before="1" w:line="120" w:lineRule="exact"/>
        <w:rPr>
          <w:sz w:val="12"/>
          <w:szCs w:val="12"/>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Nella tabella sono stati individuati quei processi finalizzati all’adozione di provvedimenti ampliativi della sfera giuridica dei destinatari con effetto economico diretto ed immediato per il destinatario in relazione alle attivit</w:t>
      </w:r>
      <w:r w:rsidR="00077560">
        <w:rPr>
          <w:rFonts w:ascii="Calibri" w:eastAsia="Calibri" w:hAnsi="Calibri" w:cs="Calibri"/>
          <w:i/>
          <w:lang w:val="it-IT"/>
        </w:rPr>
        <w:t>à</w:t>
      </w:r>
      <w:r w:rsidRPr="00ED5A78">
        <w:rPr>
          <w:rFonts w:ascii="Calibri" w:eastAsia="Calibri" w:hAnsi="Calibri" w:cs="Calibri"/>
          <w:i/>
          <w:lang w:val="it-IT"/>
        </w:rPr>
        <w:t xml:space="preserve"> istituzionali del Collegio come da L. 434/68 e </w:t>
      </w:r>
      <w:proofErr w:type="spellStart"/>
      <w:r w:rsidRPr="00ED5A78">
        <w:rPr>
          <w:rFonts w:ascii="Calibri" w:eastAsia="Calibri" w:hAnsi="Calibri" w:cs="Calibri"/>
          <w:i/>
          <w:lang w:val="it-IT"/>
        </w:rPr>
        <w:t>s.m.i.</w:t>
      </w:r>
      <w:proofErr w:type="spellEnd"/>
      <w:r w:rsidRPr="00ED5A78">
        <w:rPr>
          <w:rFonts w:ascii="Calibri" w:eastAsia="Calibri" w:hAnsi="Calibri" w:cs="Calibri"/>
          <w:i/>
          <w:lang w:val="it-IT"/>
        </w:rPr>
        <w:t xml:space="preserve"> e, in tale ambito il comportamento che pu</w:t>
      </w:r>
      <w:r w:rsidR="00077560">
        <w:rPr>
          <w:rFonts w:ascii="Calibri" w:eastAsia="Calibri" w:hAnsi="Calibri" w:cs="Calibri"/>
          <w:i/>
          <w:lang w:val="it-IT"/>
        </w:rPr>
        <w:t>ò</w:t>
      </w:r>
      <w:r w:rsidRPr="00ED5A78">
        <w:rPr>
          <w:rFonts w:ascii="Calibri" w:eastAsia="Calibri" w:hAnsi="Calibri" w:cs="Calibri"/>
          <w:i/>
          <w:lang w:val="it-IT"/>
        </w:rPr>
        <w:t xml:space="preserve"> portare all’illecito </w:t>
      </w:r>
      <w:r>
        <w:rPr>
          <w:rFonts w:ascii="Calibri" w:eastAsia="Calibri" w:hAnsi="Calibri" w:cs="Calibri"/>
          <w:i/>
          <w:lang w:val="it-IT"/>
        </w:rPr>
        <w:t>è</w:t>
      </w:r>
      <w:r w:rsidRPr="00ED5A78">
        <w:rPr>
          <w:rFonts w:ascii="Calibri" w:eastAsia="Calibri" w:hAnsi="Calibri" w:cs="Calibri"/>
          <w:i/>
          <w:lang w:val="it-IT"/>
        </w:rPr>
        <w:t xml:space="preserve"> costituito dalla illegittima erogazione dei benefici.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La mancanza del Regolamento di missione che definisce tempo e modi di partecipazione ad impegni diversi da quelli istituzionali pu</w:t>
      </w:r>
      <w:r w:rsidR="00077560">
        <w:rPr>
          <w:rFonts w:ascii="Calibri" w:eastAsia="Calibri" w:hAnsi="Calibri" w:cs="Calibri"/>
          <w:i/>
          <w:lang w:val="it-IT"/>
        </w:rPr>
        <w:t>ò</w:t>
      </w:r>
      <w:r w:rsidRPr="00ED5A78">
        <w:rPr>
          <w:rFonts w:ascii="Calibri" w:eastAsia="Calibri" w:hAnsi="Calibri" w:cs="Calibri"/>
          <w:i/>
          <w:lang w:val="it-IT"/>
        </w:rPr>
        <w:t xml:space="preserve"> determinare il rischio nella assegnazione di compensi e rimborsi per gli impegni e le missioni degli organi istituzionali.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Per quanto attiene ai benefici assistenziali ai dipendenti il maggior rischio </w:t>
      </w:r>
      <w:r>
        <w:rPr>
          <w:rFonts w:ascii="Calibri" w:eastAsia="Calibri" w:hAnsi="Calibri" w:cs="Calibri"/>
          <w:i/>
          <w:lang w:val="it-IT"/>
        </w:rPr>
        <w:t>è</w:t>
      </w:r>
      <w:r w:rsidRPr="00ED5A78">
        <w:rPr>
          <w:rFonts w:ascii="Calibri" w:eastAsia="Calibri" w:hAnsi="Calibri" w:cs="Calibri"/>
          <w:i/>
          <w:lang w:val="it-IT"/>
        </w:rPr>
        <w:t xml:space="preserve"> correlato alla mancanza del Regolamento di erogazione dei benefici  assistenziali e alla esiguit</w:t>
      </w:r>
      <w:r w:rsidR="00077560">
        <w:rPr>
          <w:rFonts w:ascii="Calibri" w:eastAsia="Calibri" w:hAnsi="Calibri" w:cs="Calibri"/>
          <w:i/>
          <w:lang w:val="it-IT"/>
        </w:rPr>
        <w:t>à</w:t>
      </w:r>
      <w:r w:rsidRPr="00ED5A78">
        <w:rPr>
          <w:rFonts w:ascii="Calibri" w:eastAsia="Calibri" w:hAnsi="Calibri" w:cs="Calibri"/>
          <w:i/>
          <w:lang w:val="it-IT"/>
        </w:rPr>
        <w:t xml:space="preserve"> dei dipendenti che non garantisce meccanismi adeguati di verifica.</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In  relazione  ai  bandi  a  premi,  contributi  il  rischio  </w:t>
      </w:r>
      <w:r>
        <w:rPr>
          <w:rFonts w:ascii="Calibri" w:eastAsia="Calibri" w:hAnsi="Calibri" w:cs="Calibri"/>
          <w:i/>
          <w:lang w:val="it-IT"/>
        </w:rPr>
        <w:t>è</w:t>
      </w:r>
      <w:r w:rsidRPr="00ED5A78">
        <w:rPr>
          <w:rFonts w:ascii="Calibri" w:eastAsia="Calibri" w:hAnsi="Calibri" w:cs="Calibri"/>
          <w:i/>
          <w:lang w:val="it-IT"/>
        </w:rPr>
        <w:t xml:space="preserve">  connesso  alla  definizione  dei  criteri  di  attribuzione  e  della elaborazione dei bandi o disciplinari </w:t>
      </w:r>
      <w:r>
        <w:rPr>
          <w:rFonts w:ascii="Calibri" w:eastAsia="Calibri" w:hAnsi="Calibri" w:cs="Calibri"/>
          <w:i/>
          <w:lang w:val="it-IT"/>
        </w:rPr>
        <w:t>nonché</w:t>
      </w:r>
      <w:r w:rsidRPr="00ED5A78">
        <w:rPr>
          <w:rFonts w:ascii="Calibri" w:eastAsia="Calibri" w:hAnsi="Calibri" w:cs="Calibri"/>
          <w:i/>
          <w:lang w:val="it-IT"/>
        </w:rPr>
        <w:t xml:space="preserve"> al sistema di valutazione e individuazione delle commissioni.</w:t>
      </w:r>
    </w:p>
    <w:p w:rsidR="008151D3" w:rsidRPr="00ED5A78" w:rsidRDefault="008151D3">
      <w:pPr>
        <w:spacing w:before="5" w:line="100" w:lineRule="exact"/>
        <w:rPr>
          <w:sz w:val="11"/>
          <w:szCs w:val="11"/>
          <w:lang w:val="it-IT"/>
        </w:rPr>
      </w:pPr>
    </w:p>
    <w:p w:rsidR="008151D3" w:rsidRPr="00ED5A78" w:rsidRDefault="00ED5A78">
      <w:pPr>
        <w:ind w:left="2660" w:right="2656"/>
        <w:jc w:val="center"/>
        <w:rPr>
          <w:rFonts w:ascii="Calibri" w:eastAsia="Calibri" w:hAnsi="Calibri" w:cs="Calibri"/>
          <w:lang w:val="it-IT"/>
        </w:rPr>
      </w:pPr>
      <w:r w:rsidRPr="00ED5A78">
        <w:rPr>
          <w:rFonts w:ascii="Calibri" w:eastAsia="Calibri" w:hAnsi="Calibri" w:cs="Calibri"/>
          <w:b/>
          <w:i/>
          <w:lang w:val="it-IT"/>
        </w:rPr>
        <w:t>MISURE OBBLIGATORIE DI PREVENZIONE DEL RISCHIO</w:t>
      </w:r>
    </w:p>
    <w:p w:rsidR="008151D3" w:rsidRPr="00ED5A78" w:rsidRDefault="008151D3">
      <w:pPr>
        <w:spacing w:before="1" w:line="120" w:lineRule="exact"/>
        <w:rPr>
          <w:sz w:val="12"/>
          <w:szCs w:val="12"/>
          <w:lang w:val="it-IT"/>
        </w:rPr>
      </w:pPr>
    </w:p>
    <w:p w:rsidR="008151D3" w:rsidRPr="00ED5A78" w:rsidRDefault="00ED5A78">
      <w:pPr>
        <w:ind w:left="113" w:right="3499"/>
        <w:jc w:val="both"/>
        <w:rPr>
          <w:rFonts w:ascii="Calibri" w:eastAsia="Calibri" w:hAnsi="Calibri" w:cs="Calibri"/>
          <w:lang w:val="it-IT"/>
        </w:rPr>
      </w:pPr>
      <w:r w:rsidRPr="00ED5A78">
        <w:rPr>
          <w:rFonts w:ascii="Calibri" w:eastAsia="Calibri" w:hAnsi="Calibri" w:cs="Calibri"/>
          <w:i/>
          <w:lang w:val="it-IT"/>
        </w:rPr>
        <w:t>1. adozione del regolamento interno sull'ordinamento degli uffici e dei servizi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2. adozione di un regolamento che definisca le procedure per la concessione di contributi o comunque di vantaggi patrimonialmente rilevanti a soggetti pubblici/privati, ivi inclusi i bandi a premi;</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3. mappatura dei procedimenti amministrativi e dei processi gestiti dal Collegio con la massima attenzione ai casi d’</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 xml:space="preserve"> ed incompatibilit</w:t>
      </w:r>
      <w:r w:rsidR="00077560">
        <w:rPr>
          <w:rFonts w:ascii="Calibri" w:eastAsia="Calibri" w:hAnsi="Calibri" w:cs="Calibri"/>
          <w:i/>
          <w:lang w:val="it-IT"/>
        </w:rPr>
        <w:t>à</w:t>
      </w:r>
      <w:r w:rsidRPr="00ED5A78">
        <w:rPr>
          <w:rFonts w:ascii="Calibri" w:eastAsia="Calibri" w:hAnsi="Calibri" w:cs="Calibri"/>
          <w:i/>
          <w:lang w:val="it-IT"/>
        </w:rPr>
        <w:t>;</w:t>
      </w:r>
    </w:p>
    <w:p w:rsidR="008151D3" w:rsidRPr="00ED5A78" w:rsidRDefault="008151D3">
      <w:pPr>
        <w:spacing w:before="8" w:line="100" w:lineRule="exact"/>
        <w:rPr>
          <w:sz w:val="11"/>
          <w:szCs w:val="11"/>
          <w:lang w:val="it-IT"/>
        </w:rPr>
      </w:pPr>
    </w:p>
    <w:p w:rsidR="008151D3" w:rsidRPr="00ED5A78" w:rsidRDefault="00ED5A78">
      <w:pPr>
        <w:spacing w:line="240" w:lineRule="exact"/>
        <w:ind w:left="113" w:right="72"/>
        <w:jc w:val="both"/>
        <w:rPr>
          <w:rFonts w:ascii="Calibri" w:eastAsia="Calibri" w:hAnsi="Calibri" w:cs="Calibri"/>
          <w:lang w:val="it-IT"/>
        </w:rPr>
      </w:pPr>
      <w:r w:rsidRPr="00ED5A78">
        <w:rPr>
          <w:rFonts w:ascii="Calibri" w:eastAsia="Calibri" w:hAnsi="Calibri" w:cs="Calibri"/>
          <w:i/>
          <w:lang w:val="it-IT"/>
        </w:rPr>
        <w:t xml:space="preserve">4. 3. delibere di adozione dei pareri e degli interventi con adeguata motivazione </w:t>
      </w:r>
      <w:r>
        <w:rPr>
          <w:rFonts w:ascii="Calibri" w:eastAsia="Calibri" w:hAnsi="Calibri" w:cs="Calibri"/>
          <w:i/>
          <w:lang w:val="it-IT"/>
        </w:rPr>
        <w:t>nonché</w:t>
      </w:r>
      <w:r w:rsidRPr="00ED5A78">
        <w:rPr>
          <w:rFonts w:ascii="Calibri" w:eastAsia="Calibri" w:hAnsi="Calibri" w:cs="Calibri"/>
          <w:i/>
          <w:lang w:val="it-IT"/>
        </w:rPr>
        <w:t xml:space="preserve"> contenenti la dichiarazione sulla assenza di conflitto di interessi ex art. 6 bis della L.241/1990;</w:t>
      </w:r>
    </w:p>
    <w:p w:rsidR="008151D3" w:rsidRPr="00ED5A78" w:rsidRDefault="008151D3">
      <w:pPr>
        <w:spacing w:before="6" w:line="120" w:lineRule="exact"/>
        <w:rPr>
          <w:sz w:val="12"/>
          <w:szCs w:val="12"/>
          <w:lang w:val="it-IT"/>
        </w:rPr>
      </w:pPr>
    </w:p>
    <w:p w:rsidR="008151D3" w:rsidRPr="00ED5A78" w:rsidRDefault="00ED5A78">
      <w:pPr>
        <w:ind w:left="113" w:right="1153"/>
        <w:jc w:val="both"/>
        <w:rPr>
          <w:rFonts w:ascii="Calibri" w:eastAsia="Calibri" w:hAnsi="Calibri" w:cs="Calibri"/>
          <w:lang w:val="it-IT"/>
        </w:rPr>
      </w:pPr>
      <w:r w:rsidRPr="00ED5A78">
        <w:rPr>
          <w:rFonts w:ascii="Calibri" w:eastAsia="Calibri" w:hAnsi="Calibri" w:cs="Calibri"/>
          <w:i/>
          <w:lang w:val="it-IT"/>
        </w:rPr>
        <w:t>5. verifica di assenza di conflitti d’interesse escludendo i soggetti in conflitto di interessi, anche potenziale;</w:t>
      </w:r>
    </w:p>
    <w:p w:rsidR="008151D3" w:rsidRPr="00ED5A78" w:rsidRDefault="008151D3">
      <w:pPr>
        <w:spacing w:before="1" w:line="120" w:lineRule="exact"/>
        <w:rPr>
          <w:sz w:val="12"/>
          <w:szCs w:val="12"/>
          <w:lang w:val="it-IT"/>
        </w:rPr>
      </w:pPr>
    </w:p>
    <w:p w:rsidR="008151D3" w:rsidRPr="00ED5A78" w:rsidRDefault="00ED5A78">
      <w:pPr>
        <w:ind w:left="113" w:right="544"/>
        <w:jc w:val="both"/>
        <w:rPr>
          <w:rFonts w:ascii="Calibri" w:eastAsia="Calibri" w:hAnsi="Calibri" w:cs="Calibri"/>
          <w:lang w:val="it-IT"/>
        </w:rPr>
      </w:pPr>
      <w:r w:rsidRPr="00ED5A78">
        <w:rPr>
          <w:rFonts w:ascii="Calibri" w:eastAsia="Calibri" w:hAnsi="Calibri" w:cs="Calibri"/>
          <w:i/>
          <w:lang w:val="it-IT"/>
        </w:rPr>
        <w:t>6. conclusione dei procedimenti nei tempi previsti dalla legge ai sensi dell’art. 2 della L. n. 241/1990 comma 9-bis;</w:t>
      </w:r>
    </w:p>
    <w:p w:rsidR="008151D3" w:rsidRPr="00ED5A78" w:rsidRDefault="008151D3">
      <w:pPr>
        <w:spacing w:before="1" w:line="120" w:lineRule="exact"/>
        <w:rPr>
          <w:sz w:val="12"/>
          <w:szCs w:val="12"/>
          <w:lang w:val="it-IT"/>
        </w:rPr>
      </w:pPr>
    </w:p>
    <w:p w:rsidR="008151D3" w:rsidRPr="00ED5A78" w:rsidRDefault="00ED5A78">
      <w:pPr>
        <w:ind w:left="113" w:right="70"/>
        <w:jc w:val="both"/>
        <w:rPr>
          <w:rFonts w:ascii="Calibri" w:eastAsia="Calibri" w:hAnsi="Calibri" w:cs="Calibri"/>
          <w:lang w:val="it-IT"/>
        </w:rPr>
      </w:pPr>
      <w:r w:rsidRPr="00ED5A78">
        <w:rPr>
          <w:rFonts w:ascii="Calibri" w:eastAsia="Calibri" w:hAnsi="Calibri" w:cs="Calibri"/>
          <w:i/>
          <w:lang w:val="it-IT"/>
        </w:rPr>
        <w:t>7. monitoraggio dei rapporti tra il Collegio e i soggetti interessati a procedimenti di autorizzazione, concessione o erogazione di vantaggi economici di qualunque genere;</w:t>
      </w:r>
    </w:p>
    <w:p w:rsidR="008151D3" w:rsidRPr="00ED5A78" w:rsidRDefault="008151D3">
      <w:pPr>
        <w:spacing w:before="10" w:line="100" w:lineRule="exact"/>
        <w:rPr>
          <w:sz w:val="11"/>
          <w:szCs w:val="11"/>
          <w:lang w:val="it-IT"/>
        </w:rPr>
      </w:pPr>
    </w:p>
    <w:p w:rsidR="008151D3" w:rsidRPr="00ED5A78" w:rsidRDefault="00ED5A78">
      <w:pPr>
        <w:ind w:left="113" w:right="6289"/>
        <w:jc w:val="both"/>
        <w:rPr>
          <w:rFonts w:ascii="Calibri" w:eastAsia="Calibri" w:hAnsi="Calibri" w:cs="Calibri"/>
          <w:lang w:val="it-IT"/>
        </w:rPr>
      </w:pPr>
      <w:r w:rsidRPr="00ED5A78">
        <w:rPr>
          <w:rFonts w:ascii="Calibri" w:eastAsia="Calibri" w:hAnsi="Calibri" w:cs="Calibri"/>
          <w:i/>
          <w:lang w:val="it-IT"/>
        </w:rPr>
        <w:t>8. monitoraggio dei tempi procedimentali;</w:t>
      </w:r>
    </w:p>
    <w:p w:rsidR="008151D3" w:rsidRPr="00ED5A78" w:rsidRDefault="008151D3">
      <w:pPr>
        <w:spacing w:before="1" w:line="120" w:lineRule="exact"/>
        <w:rPr>
          <w:sz w:val="12"/>
          <w:szCs w:val="12"/>
          <w:lang w:val="it-IT"/>
        </w:rPr>
      </w:pPr>
    </w:p>
    <w:p w:rsidR="008151D3" w:rsidRPr="00ED5A78" w:rsidRDefault="00ED5A78">
      <w:pPr>
        <w:ind w:left="113" w:right="1123"/>
        <w:jc w:val="both"/>
        <w:rPr>
          <w:rFonts w:ascii="Calibri" w:eastAsia="Calibri" w:hAnsi="Calibri" w:cs="Calibri"/>
          <w:lang w:val="it-IT"/>
        </w:rPr>
      </w:pPr>
      <w:r w:rsidRPr="00ED5A78">
        <w:rPr>
          <w:rFonts w:ascii="Calibri" w:eastAsia="Calibri" w:hAnsi="Calibri" w:cs="Calibri"/>
          <w:i/>
          <w:lang w:val="it-IT"/>
        </w:rPr>
        <w:t>9. implementazione del controllo di regolarit</w:t>
      </w:r>
      <w:r w:rsidR="00077560">
        <w:rPr>
          <w:rFonts w:ascii="Calibri" w:eastAsia="Calibri" w:hAnsi="Calibri" w:cs="Calibri"/>
          <w:i/>
          <w:lang w:val="it-IT"/>
        </w:rPr>
        <w:t>à</w:t>
      </w:r>
      <w:r w:rsidRPr="00ED5A78">
        <w:rPr>
          <w:rFonts w:ascii="Calibri" w:eastAsia="Calibri" w:hAnsi="Calibri" w:cs="Calibri"/>
          <w:i/>
          <w:lang w:val="it-IT"/>
        </w:rPr>
        <w:t xml:space="preserve"> amministrativa in via successiva in modo tale da consentire:</w:t>
      </w:r>
    </w:p>
    <w:p w:rsidR="008151D3" w:rsidRPr="00ED5A78" w:rsidRDefault="008151D3">
      <w:pPr>
        <w:spacing w:before="1" w:line="120" w:lineRule="exact"/>
        <w:rPr>
          <w:sz w:val="12"/>
          <w:szCs w:val="12"/>
          <w:lang w:val="it-IT"/>
        </w:rPr>
      </w:pPr>
    </w:p>
    <w:p w:rsidR="008151D3" w:rsidRPr="00ED5A78" w:rsidRDefault="00ED5A78">
      <w:pPr>
        <w:ind w:left="823"/>
        <w:rPr>
          <w:rFonts w:ascii="Calibri" w:eastAsia="Calibri" w:hAnsi="Calibri" w:cs="Calibri"/>
          <w:lang w:val="it-IT"/>
        </w:rPr>
      </w:pPr>
      <w:r w:rsidRPr="00ED5A78">
        <w:rPr>
          <w:rFonts w:ascii="Calibri" w:eastAsia="Calibri" w:hAnsi="Calibri" w:cs="Calibri"/>
          <w:i/>
          <w:lang w:val="it-IT"/>
        </w:rPr>
        <w:t>a) la verifica dell’insussistenza di situazioni, anche potenziali, di conflitto di interesse;</w:t>
      </w:r>
    </w:p>
    <w:p w:rsidR="008151D3" w:rsidRPr="00ED5A78" w:rsidRDefault="00ED5A78">
      <w:pPr>
        <w:spacing w:line="240" w:lineRule="exact"/>
        <w:ind w:left="823"/>
        <w:rPr>
          <w:rFonts w:ascii="Calibri" w:eastAsia="Calibri" w:hAnsi="Calibri" w:cs="Calibri"/>
          <w:lang w:val="it-IT"/>
        </w:rPr>
      </w:pPr>
      <w:r w:rsidRPr="00ED5A78">
        <w:rPr>
          <w:rFonts w:ascii="Calibri" w:eastAsia="Calibri" w:hAnsi="Calibri" w:cs="Calibri"/>
          <w:i/>
          <w:lang w:val="it-IT"/>
        </w:rPr>
        <w:t>b) la verifica del rispetto delle generali condizioni di legittimit</w:t>
      </w:r>
      <w:r w:rsidR="00077560">
        <w:rPr>
          <w:rFonts w:ascii="Calibri" w:eastAsia="Calibri" w:hAnsi="Calibri" w:cs="Calibri"/>
          <w:i/>
          <w:lang w:val="it-IT"/>
        </w:rPr>
        <w:t>à</w:t>
      </w:r>
      <w:r w:rsidRPr="00ED5A78">
        <w:rPr>
          <w:rFonts w:ascii="Calibri" w:eastAsia="Calibri" w:hAnsi="Calibri" w:cs="Calibri"/>
          <w:i/>
          <w:lang w:val="it-IT"/>
        </w:rPr>
        <w:t xml:space="preserve"> degli atti adottati;</w:t>
      </w:r>
    </w:p>
    <w:p w:rsidR="008151D3" w:rsidRPr="00ED5A78" w:rsidRDefault="00ED5A78">
      <w:pPr>
        <w:ind w:left="785" w:right="718"/>
        <w:jc w:val="center"/>
        <w:rPr>
          <w:rFonts w:ascii="Calibri" w:eastAsia="Calibri" w:hAnsi="Calibri" w:cs="Calibri"/>
          <w:lang w:val="it-IT"/>
        </w:rPr>
      </w:pPr>
      <w:r w:rsidRPr="00ED5A78">
        <w:rPr>
          <w:rFonts w:ascii="Calibri" w:eastAsia="Calibri" w:hAnsi="Calibri" w:cs="Calibri"/>
          <w:i/>
          <w:lang w:val="it-IT"/>
        </w:rPr>
        <w:t>c) la verifica del controllo del rispetto dei termini procedimentali previsti dalla legge o dai regolamenti;</w:t>
      </w:r>
    </w:p>
    <w:p w:rsidR="008151D3" w:rsidRPr="00ED5A78" w:rsidRDefault="00ED5A78">
      <w:pPr>
        <w:ind w:left="818"/>
        <w:rPr>
          <w:rFonts w:ascii="Calibri" w:eastAsia="Calibri" w:hAnsi="Calibri" w:cs="Calibri"/>
          <w:lang w:val="it-IT"/>
        </w:rPr>
      </w:pPr>
      <w:r w:rsidRPr="00ED5A78">
        <w:rPr>
          <w:rFonts w:ascii="Calibri" w:eastAsia="Calibri" w:hAnsi="Calibri" w:cs="Calibri"/>
          <w:i/>
          <w:lang w:val="it-IT"/>
        </w:rPr>
        <w:t xml:space="preserve">d) la verifica del rispetto degli obblighi di </w:t>
      </w:r>
      <w:r>
        <w:rPr>
          <w:rFonts w:ascii="Calibri" w:eastAsia="Calibri" w:hAnsi="Calibri" w:cs="Calibri"/>
          <w:i/>
          <w:lang w:val="it-IT"/>
        </w:rPr>
        <w:t>pubblicità</w:t>
      </w:r>
      <w:r w:rsidRPr="00ED5A78">
        <w:rPr>
          <w:rFonts w:ascii="Calibri" w:eastAsia="Calibri" w:hAnsi="Calibri" w:cs="Calibri"/>
          <w:i/>
          <w:lang w:val="it-IT"/>
        </w:rPr>
        <w:t xml:space="preserve"> e trasparenza di cui al dlgs.33/2013.</w:t>
      </w:r>
    </w:p>
    <w:p w:rsidR="008151D3" w:rsidRPr="00ED5A78" w:rsidRDefault="008151D3">
      <w:pPr>
        <w:spacing w:before="1" w:line="120" w:lineRule="exact"/>
        <w:rPr>
          <w:sz w:val="12"/>
          <w:szCs w:val="12"/>
          <w:lang w:val="it-IT"/>
        </w:rPr>
      </w:pPr>
    </w:p>
    <w:p w:rsidR="008151D3" w:rsidRPr="00ED5A78" w:rsidRDefault="00ED5A78">
      <w:pPr>
        <w:ind w:left="2842" w:right="2838"/>
        <w:jc w:val="center"/>
        <w:rPr>
          <w:rFonts w:ascii="Calibri" w:eastAsia="Calibri" w:hAnsi="Calibri" w:cs="Calibri"/>
          <w:lang w:val="it-IT"/>
        </w:rPr>
      </w:pPr>
      <w:r w:rsidRPr="00ED5A78">
        <w:rPr>
          <w:rFonts w:ascii="Calibri" w:eastAsia="Calibri" w:hAnsi="Calibri" w:cs="Calibri"/>
          <w:b/>
          <w:i/>
          <w:lang w:val="it-IT"/>
        </w:rPr>
        <w:t>MISURE ULTERIORI DI PREVENZIONE DEL RISCHIO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1. per ogni processo dovr</w:t>
      </w:r>
      <w:r w:rsidR="00077560">
        <w:rPr>
          <w:rFonts w:ascii="Calibri" w:eastAsia="Calibri" w:hAnsi="Calibri" w:cs="Calibri"/>
          <w:i/>
          <w:lang w:val="it-IT"/>
        </w:rPr>
        <w:t>à</w:t>
      </w:r>
      <w:r w:rsidRPr="00ED5A78">
        <w:rPr>
          <w:rFonts w:ascii="Calibri" w:eastAsia="Calibri" w:hAnsi="Calibri" w:cs="Calibri"/>
          <w:i/>
          <w:lang w:val="it-IT"/>
        </w:rPr>
        <w:t xml:space="preserve"> essere elaborato un documento che individui le procedure da seguire, a garanzia della trasparenza e dell’imparzialit</w:t>
      </w:r>
      <w:r w:rsidR="00077560">
        <w:rPr>
          <w:rFonts w:ascii="Calibri" w:eastAsia="Calibri" w:hAnsi="Calibri" w:cs="Calibri"/>
          <w:i/>
          <w:lang w:val="it-IT"/>
        </w:rPr>
        <w:t>à</w:t>
      </w:r>
      <w:r w:rsidRPr="00ED5A78">
        <w:rPr>
          <w:rFonts w:ascii="Calibri" w:eastAsia="Calibri" w:hAnsi="Calibri" w:cs="Calibri"/>
          <w:i/>
          <w:lang w:val="it-IT"/>
        </w:rPr>
        <w:t>, sottoposto a preventiva verifica collegiale di tutti i soggetti coinvolti;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2. Qualsiasi processo o provvedimento di attribuzione di premi o vantaggi economici dovr</w:t>
      </w:r>
      <w:r w:rsidR="00077560">
        <w:rPr>
          <w:rFonts w:ascii="Calibri" w:eastAsia="Calibri" w:hAnsi="Calibri" w:cs="Calibri"/>
          <w:i/>
          <w:lang w:val="it-IT"/>
        </w:rPr>
        <w:t>à</w:t>
      </w:r>
      <w:r w:rsidRPr="00ED5A78">
        <w:rPr>
          <w:rFonts w:ascii="Calibri" w:eastAsia="Calibri" w:hAnsi="Calibri" w:cs="Calibri"/>
          <w:i/>
          <w:lang w:val="it-IT"/>
        </w:rPr>
        <w:t xml:space="preserve"> essere adeguatamente motivato e preceduto dalla definizione di criteri trasparenti e imparziali che ne definiscano i requisiti professionali e attitudinali richiesti, garantendo la massima partecipazione e la rotazione.</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3. La Commissione di valutazione dovr</w:t>
      </w:r>
      <w:r w:rsidR="00077560">
        <w:rPr>
          <w:rFonts w:ascii="Calibri" w:eastAsia="Calibri" w:hAnsi="Calibri" w:cs="Calibri"/>
          <w:i/>
          <w:lang w:val="it-IT"/>
        </w:rPr>
        <w:t>à</w:t>
      </w:r>
      <w:r w:rsidRPr="00ED5A78">
        <w:rPr>
          <w:rFonts w:ascii="Calibri" w:eastAsia="Calibri" w:hAnsi="Calibri" w:cs="Calibri"/>
          <w:i/>
          <w:lang w:val="it-IT"/>
        </w:rPr>
        <w:t xml:space="preserve"> essere composta da un numero minimo di 3 componenti, sorteggiati da una rosa di nominativi richiesti ad altre amministrazioni ed in possesso di requisiti predeterminati, e non dovranno essere composti da soggetti appartenenti al Consiglio del Collegio. Laddove possibile e a parit</w:t>
      </w:r>
      <w:r w:rsidR="00077560">
        <w:rPr>
          <w:rFonts w:ascii="Calibri" w:eastAsia="Calibri" w:hAnsi="Calibri" w:cs="Calibri"/>
          <w:i/>
          <w:lang w:val="it-IT"/>
        </w:rPr>
        <w:t>à</w:t>
      </w:r>
      <w:r w:rsidRPr="00ED5A78">
        <w:rPr>
          <w:rFonts w:ascii="Calibri" w:eastAsia="Calibri" w:hAnsi="Calibri" w:cs="Calibri"/>
          <w:i/>
          <w:lang w:val="it-IT"/>
        </w:rPr>
        <w:t xml:space="preserve"> di requisiti si deve ricorre al sorteggio.</w:t>
      </w:r>
    </w:p>
    <w:p w:rsidR="008151D3" w:rsidRPr="00ED5A78" w:rsidRDefault="008151D3">
      <w:pPr>
        <w:spacing w:before="10" w:line="100" w:lineRule="exact"/>
        <w:rPr>
          <w:sz w:val="11"/>
          <w:szCs w:val="11"/>
          <w:lang w:val="it-IT"/>
        </w:rPr>
      </w:pPr>
    </w:p>
    <w:p w:rsidR="008151D3" w:rsidRPr="00ED5A78" w:rsidRDefault="00ED5A78">
      <w:pPr>
        <w:ind w:left="1774"/>
        <w:rPr>
          <w:rFonts w:ascii="Calibri" w:eastAsia="Calibri" w:hAnsi="Calibri" w:cs="Calibri"/>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b/>
          <w:i/>
          <w:lang w:val="it-IT"/>
        </w:rPr>
        <w:t>MISURE ULTERIORI DI PREVENZIONE DEL RISCHIO COMUNI A TUTTE LE AREE</w:t>
      </w: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ind w:left="113" w:right="74"/>
        <w:jc w:val="both"/>
        <w:rPr>
          <w:rFonts w:ascii="Calibri" w:eastAsia="Calibri" w:hAnsi="Calibri" w:cs="Calibri"/>
          <w:lang w:val="it-IT"/>
        </w:rPr>
      </w:pPr>
      <w:r w:rsidRPr="00ED5A78">
        <w:rPr>
          <w:rFonts w:ascii="Calibri" w:eastAsia="Calibri" w:hAnsi="Calibri" w:cs="Calibri"/>
          <w:i/>
          <w:lang w:val="it-IT"/>
        </w:rPr>
        <w:t>1. Controlli a campione sulle dichiarazioni sostitutive di certificazione e di atto notorio rese dai dipendenti e dagli utenti ai sensi del D.P.R. n. 445 del 2000.</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2. Creazione di un servizio ispettivo del Collegio  (art. 1, comma 62, l. n. 662 del 1996) rispetto a tutte le verifiche sulle dichiarazioni di cui al punto 1 .</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3. Promozione di convenzioni tra amministrazioni per l’accesso alle banche dati istituzionali contenenti informazioni e dati relativi a stati, qualit</w:t>
      </w:r>
      <w:r w:rsidR="00077560">
        <w:rPr>
          <w:rFonts w:ascii="Calibri" w:eastAsia="Calibri" w:hAnsi="Calibri" w:cs="Calibri"/>
          <w:i/>
          <w:lang w:val="it-IT"/>
        </w:rPr>
        <w:t>à</w:t>
      </w:r>
      <w:r w:rsidRPr="00ED5A78">
        <w:rPr>
          <w:rFonts w:ascii="Calibri" w:eastAsia="Calibri" w:hAnsi="Calibri" w:cs="Calibri"/>
          <w:i/>
          <w:lang w:val="it-IT"/>
        </w:rPr>
        <w:t xml:space="preserve"> personali ai sensi del D.P.R. n. 445 del 2000;</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4. Previsione della presenza di </w:t>
      </w:r>
      <w:proofErr w:type="spellStart"/>
      <w:r w:rsidRPr="00ED5A78">
        <w:rPr>
          <w:rFonts w:ascii="Calibri" w:eastAsia="Calibri" w:hAnsi="Calibri" w:cs="Calibri"/>
          <w:i/>
          <w:lang w:val="it-IT"/>
        </w:rPr>
        <w:t>pi</w:t>
      </w:r>
      <w:r>
        <w:rPr>
          <w:rFonts w:ascii="Calibri" w:eastAsia="Calibri" w:hAnsi="Calibri" w:cs="Calibri"/>
          <w:i/>
          <w:lang w:val="it-IT"/>
        </w:rPr>
        <w:t>à</w:t>
      </w:r>
      <w:proofErr w:type="spellEnd"/>
      <w:r w:rsidRPr="00ED5A78">
        <w:rPr>
          <w:rFonts w:ascii="Calibri" w:eastAsia="Calibri" w:hAnsi="Calibri" w:cs="Calibri"/>
          <w:i/>
          <w:lang w:val="it-IT"/>
        </w:rPr>
        <w:t xml:space="preserve"> responsabili in occasione dello svolgimento di procedure o procedimenti “sensibili”</w:t>
      </w:r>
    </w:p>
    <w:p w:rsidR="008151D3" w:rsidRPr="00ED5A78" w:rsidRDefault="00ED5A78">
      <w:pPr>
        <w:spacing w:line="240" w:lineRule="exact"/>
        <w:ind w:left="113" w:right="2064"/>
        <w:jc w:val="both"/>
        <w:rPr>
          <w:rFonts w:ascii="Calibri" w:eastAsia="Calibri" w:hAnsi="Calibri" w:cs="Calibri"/>
          <w:lang w:val="it-IT"/>
        </w:rPr>
      </w:pPr>
      <w:r w:rsidRPr="00ED5A78">
        <w:rPr>
          <w:rFonts w:ascii="Calibri" w:eastAsia="Calibri" w:hAnsi="Calibri" w:cs="Calibri"/>
          <w:i/>
          <w:lang w:val="it-IT"/>
        </w:rPr>
        <w:t>anche se la responsabilit</w:t>
      </w:r>
      <w:r w:rsidR="00077560">
        <w:rPr>
          <w:rFonts w:ascii="Calibri" w:eastAsia="Calibri" w:hAnsi="Calibri" w:cs="Calibri"/>
          <w:i/>
          <w:lang w:val="it-IT"/>
        </w:rPr>
        <w:t>à</w:t>
      </w:r>
      <w:r w:rsidRPr="00ED5A78">
        <w:rPr>
          <w:rFonts w:ascii="Calibri" w:eastAsia="Calibri" w:hAnsi="Calibri" w:cs="Calibri"/>
          <w:i/>
          <w:lang w:val="it-IT"/>
        </w:rPr>
        <w:t xml:space="preserve"> del procedimento o del processo </w:t>
      </w:r>
      <w:r>
        <w:rPr>
          <w:rFonts w:ascii="Calibri" w:eastAsia="Calibri" w:hAnsi="Calibri" w:cs="Calibri"/>
          <w:i/>
          <w:lang w:val="it-IT"/>
        </w:rPr>
        <w:t>è</w:t>
      </w:r>
      <w:r w:rsidRPr="00ED5A78">
        <w:rPr>
          <w:rFonts w:ascii="Calibri" w:eastAsia="Calibri" w:hAnsi="Calibri" w:cs="Calibri"/>
          <w:i/>
          <w:lang w:val="it-IT"/>
        </w:rPr>
        <w:t xml:space="preserve"> affidata al delegato del Consiglio;</w:t>
      </w:r>
    </w:p>
    <w:p w:rsidR="008151D3" w:rsidRPr="00ED5A78" w:rsidRDefault="008151D3">
      <w:pPr>
        <w:spacing w:before="1" w:line="120" w:lineRule="exact"/>
        <w:rPr>
          <w:sz w:val="12"/>
          <w:szCs w:val="12"/>
          <w:lang w:val="it-IT"/>
        </w:rPr>
      </w:pPr>
    </w:p>
    <w:p w:rsidR="008151D3" w:rsidRPr="00ED5A78" w:rsidRDefault="00ED5A78">
      <w:pPr>
        <w:ind w:left="113" w:right="5228"/>
        <w:jc w:val="both"/>
        <w:rPr>
          <w:rFonts w:ascii="Calibri" w:eastAsia="Calibri" w:hAnsi="Calibri" w:cs="Calibri"/>
          <w:lang w:val="it-IT"/>
        </w:rPr>
      </w:pPr>
      <w:r w:rsidRPr="00ED5A78">
        <w:rPr>
          <w:rFonts w:ascii="Calibri" w:eastAsia="Calibri" w:hAnsi="Calibri" w:cs="Calibri"/>
          <w:i/>
          <w:lang w:val="it-IT"/>
        </w:rPr>
        <w:t>5. Massima promozione della rotazione e del sorteggio;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6. Pubblicazione sul sito internet del Collegio   di casi esemplificativi anonimi, tratti da esperienze concrete, in cui si prospetta il comportamento non adeguato, che realizza l’illecito disciplinare, e il comportamento che invece sarebbe stato adeguato;</w:t>
      </w:r>
    </w:p>
    <w:p w:rsidR="008151D3" w:rsidRPr="00ED5A78" w:rsidRDefault="008151D3">
      <w:pPr>
        <w:spacing w:before="10" w:line="100" w:lineRule="exact"/>
        <w:rPr>
          <w:sz w:val="11"/>
          <w:szCs w:val="11"/>
          <w:lang w:val="it-IT"/>
        </w:rPr>
      </w:pPr>
    </w:p>
    <w:p w:rsidR="008151D3" w:rsidRPr="00ED5A78" w:rsidRDefault="00ED5A78">
      <w:pPr>
        <w:ind w:left="113" w:right="4137"/>
        <w:jc w:val="both"/>
        <w:rPr>
          <w:rFonts w:ascii="Calibri" w:eastAsia="Calibri" w:hAnsi="Calibri" w:cs="Calibri"/>
          <w:lang w:val="it-IT"/>
        </w:rPr>
      </w:pPr>
      <w:r w:rsidRPr="00ED5A78">
        <w:rPr>
          <w:rFonts w:ascii="Calibri" w:eastAsia="Calibri" w:hAnsi="Calibri" w:cs="Calibri"/>
          <w:i/>
          <w:lang w:val="it-IT"/>
        </w:rPr>
        <w:t>7. Inserire apposite disposizioni nel Codice etico e di comportamento.</w:t>
      </w:r>
    </w:p>
    <w:p w:rsidR="008151D3" w:rsidRPr="00ED5A78" w:rsidRDefault="008151D3">
      <w:pPr>
        <w:spacing w:before="1" w:line="120" w:lineRule="exact"/>
        <w:rPr>
          <w:sz w:val="12"/>
          <w:szCs w:val="12"/>
          <w:lang w:val="it-IT"/>
        </w:rPr>
      </w:pPr>
    </w:p>
    <w:p w:rsidR="008151D3" w:rsidRPr="00ED5A78" w:rsidRDefault="00ED5A78">
      <w:pPr>
        <w:ind w:left="113" w:right="76"/>
        <w:jc w:val="both"/>
        <w:rPr>
          <w:rFonts w:ascii="Calibri" w:eastAsia="Calibri" w:hAnsi="Calibri" w:cs="Calibri"/>
          <w:lang w:val="it-IT"/>
        </w:rPr>
      </w:pPr>
      <w:r w:rsidRPr="00ED5A78">
        <w:rPr>
          <w:rFonts w:ascii="Calibri" w:eastAsia="Calibri" w:hAnsi="Calibri" w:cs="Calibri"/>
          <w:i/>
          <w:lang w:val="it-IT"/>
        </w:rPr>
        <w:t>8. Svolgimento di incontri e riunioni periodiche tra tutti i soggetti per finalit</w:t>
      </w:r>
      <w:r w:rsidR="00077560">
        <w:rPr>
          <w:rFonts w:ascii="Calibri" w:eastAsia="Calibri" w:hAnsi="Calibri" w:cs="Calibri"/>
          <w:i/>
          <w:lang w:val="it-IT"/>
        </w:rPr>
        <w:t>à</w:t>
      </w:r>
      <w:r w:rsidRPr="00ED5A78">
        <w:rPr>
          <w:rFonts w:ascii="Calibri" w:eastAsia="Calibri" w:hAnsi="Calibri" w:cs="Calibri"/>
          <w:i/>
          <w:lang w:val="it-IT"/>
        </w:rPr>
        <w:t xml:space="preserve"> di aggiornamento sull’attivit</w:t>
      </w:r>
      <w:r w:rsidR="00077560">
        <w:rPr>
          <w:rFonts w:ascii="Calibri" w:eastAsia="Calibri" w:hAnsi="Calibri" w:cs="Calibri"/>
          <w:i/>
          <w:lang w:val="it-IT"/>
        </w:rPr>
        <w:t>à</w:t>
      </w:r>
      <w:r w:rsidRPr="00ED5A78">
        <w:rPr>
          <w:rFonts w:ascii="Calibri" w:eastAsia="Calibri" w:hAnsi="Calibri" w:cs="Calibri"/>
          <w:i/>
          <w:lang w:val="it-IT"/>
        </w:rPr>
        <w:t xml:space="preserve"> del Collegio</w:t>
      </w:r>
    </w:p>
    <w:p w:rsidR="008151D3" w:rsidRPr="00ED5A78" w:rsidRDefault="00ED5A78">
      <w:pPr>
        <w:spacing w:line="240" w:lineRule="exact"/>
        <w:ind w:left="113" w:right="4142"/>
        <w:jc w:val="both"/>
        <w:rPr>
          <w:rFonts w:ascii="Calibri" w:eastAsia="Calibri" w:hAnsi="Calibri" w:cs="Calibri"/>
          <w:lang w:val="it-IT"/>
        </w:rPr>
      </w:pPr>
      <w:r w:rsidRPr="00ED5A78">
        <w:rPr>
          <w:rFonts w:ascii="Calibri" w:eastAsia="Calibri" w:hAnsi="Calibri" w:cs="Calibri"/>
          <w:i/>
          <w:lang w:val="it-IT"/>
        </w:rPr>
        <w:t>, circolazione delle informazioni e confronto sulle soluzioni gestionali.</w:t>
      </w:r>
    </w:p>
    <w:p w:rsidR="008151D3" w:rsidRPr="00ED5A78" w:rsidRDefault="008151D3">
      <w:pPr>
        <w:spacing w:before="1" w:line="120" w:lineRule="exact"/>
        <w:rPr>
          <w:sz w:val="12"/>
          <w:szCs w:val="12"/>
          <w:lang w:val="it-IT"/>
        </w:rPr>
      </w:pPr>
    </w:p>
    <w:p w:rsidR="008151D3" w:rsidRPr="00ED5A78" w:rsidRDefault="00ED5A78">
      <w:pPr>
        <w:ind w:left="104" w:right="98"/>
        <w:jc w:val="center"/>
        <w:rPr>
          <w:rFonts w:ascii="Calibri" w:eastAsia="Calibri" w:hAnsi="Calibri" w:cs="Calibri"/>
          <w:lang w:val="it-IT"/>
        </w:rPr>
      </w:pPr>
      <w:r w:rsidRPr="00ED5A78">
        <w:rPr>
          <w:rFonts w:ascii="Calibri" w:eastAsia="Calibri" w:hAnsi="Calibri" w:cs="Calibri"/>
          <w:b/>
          <w:i/>
          <w:lang w:val="it-IT"/>
        </w:rPr>
        <w:t>DESCRIZIONE DI MISURE SPECIFICHE: ROTAZIONE DEL PERSONALE ADDETTO ALLE AREE A RISCHIO DI CORRUZIONE E ASTENSIONE IN CASO DI CONFLITTO DI INTERESSE.</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L'alternanza  tra  pi</w:t>
      </w:r>
      <w:r w:rsidR="002E644C">
        <w:rPr>
          <w:rFonts w:ascii="Calibri" w:eastAsia="Calibri" w:hAnsi="Calibri" w:cs="Calibri"/>
          <w:i/>
          <w:lang w:val="it-IT"/>
        </w:rPr>
        <w:t>ù</w:t>
      </w:r>
      <w:r w:rsidRPr="00ED5A78">
        <w:rPr>
          <w:rFonts w:ascii="Calibri" w:eastAsia="Calibri" w:hAnsi="Calibri" w:cs="Calibri"/>
          <w:i/>
          <w:lang w:val="it-IT"/>
        </w:rPr>
        <w:t xml:space="preserve">  soggetti  nell'assunzione  delle decisioni  e  nella gestione delle  procedure  riduce  il  rischio  che possano crearsi relazioni particolari tra amministrazioni ed utenti, con il conseguente consolidarsi di situazioni di privilegio e l'aspettativa a risposte illegali improntate a collusione ma l’assenza di posizioni dirigenziali e l’esiguit</w:t>
      </w:r>
      <w:r w:rsidR="00077560">
        <w:rPr>
          <w:rFonts w:ascii="Calibri" w:eastAsia="Calibri" w:hAnsi="Calibri" w:cs="Calibri"/>
          <w:i/>
          <w:lang w:val="it-IT"/>
        </w:rPr>
        <w:t>à</w:t>
      </w:r>
      <w:r w:rsidRPr="00ED5A78">
        <w:rPr>
          <w:rFonts w:ascii="Calibri" w:eastAsia="Calibri" w:hAnsi="Calibri" w:cs="Calibri"/>
          <w:i/>
          <w:lang w:val="it-IT"/>
        </w:rPr>
        <w:t xml:space="preserve"> dell’organico rende la rotazione di non immediata attuazione.</w:t>
      </w:r>
    </w:p>
    <w:p w:rsidR="008151D3" w:rsidRPr="00ED5A78" w:rsidRDefault="008151D3">
      <w:pPr>
        <w:spacing w:before="5"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L’identificazione degli uffici e servizi che svolgono attivit</w:t>
      </w:r>
      <w:r w:rsidR="00077560">
        <w:rPr>
          <w:rFonts w:ascii="Calibri" w:eastAsia="Calibri" w:hAnsi="Calibri" w:cs="Calibri"/>
          <w:i/>
          <w:lang w:val="it-IT"/>
        </w:rPr>
        <w:t>à</w:t>
      </w:r>
      <w:r w:rsidRPr="00ED5A78">
        <w:rPr>
          <w:rFonts w:ascii="Calibri" w:eastAsia="Calibri" w:hAnsi="Calibri" w:cs="Calibri"/>
          <w:i/>
          <w:lang w:val="it-IT"/>
        </w:rPr>
        <w:t xml:space="preserve"> nelle aree a pi</w:t>
      </w:r>
      <w:r w:rsidR="002E644C">
        <w:rPr>
          <w:rFonts w:ascii="Calibri" w:eastAsia="Calibri" w:hAnsi="Calibri" w:cs="Calibri"/>
          <w:i/>
          <w:lang w:val="it-IT"/>
        </w:rPr>
        <w:t>ù</w:t>
      </w:r>
      <w:r w:rsidRPr="00ED5A78">
        <w:rPr>
          <w:rFonts w:ascii="Calibri" w:eastAsia="Calibri" w:hAnsi="Calibri" w:cs="Calibri"/>
          <w:i/>
          <w:lang w:val="it-IT"/>
        </w:rPr>
        <w:t xml:space="preserve"> elevato rischio di corruzione effettuata nel precedente paragrafo non consente di articolare rotazioni se non nell’ambito del Consiglio che potr</w:t>
      </w:r>
      <w:r w:rsidR="00077560">
        <w:rPr>
          <w:rFonts w:ascii="Calibri" w:eastAsia="Calibri" w:hAnsi="Calibri" w:cs="Calibri"/>
          <w:i/>
          <w:lang w:val="it-IT"/>
        </w:rPr>
        <w:t>à</w:t>
      </w:r>
      <w:r w:rsidRPr="00ED5A78">
        <w:rPr>
          <w:rFonts w:ascii="Calibri" w:eastAsia="Calibri" w:hAnsi="Calibri" w:cs="Calibri"/>
          <w:i/>
          <w:lang w:val="it-IT"/>
        </w:rPr>
        <w:t xml:space="preserve"> deliberare di volta in volta RUP diversi.</w:t>
      </w:r>
    </w:p>
    <w:p w:rsidR="008151D3" w:rsidRPr="00ED5A78" w:rsidRDefault="008151D3">
      <w:pPr>
        <w:spacing w:line="120" w:lineRule="exact"/>
        <w:rPr>
          <w:sz w:val="12"/>
          <w:szCs w:val="12"/>
          <w:lang w:val="it-IT"/>
        </w:rPr>
      </w:pPr>
    </w:p>
    <w:p w:rsidR="008151D3" w:rsidRPr="00ED5A78" w:rsidRDefault="00ED5A78">
      <w:pPr>
        <w:ind w:left="113" w:right="70"/>
        <w:jc w:val="both"/>
        <w:rPr>
          <w:rFonts w:ascii="Calibri" w:eastAsia="Calibri" w:hAnsi="Calibri" w:cs="Calibri"/>
          <w:lang w:val="it-IT"/>
        </w:rPr>
      </w:pPr>
      <w:r w:rsidRPr="00ED5A78">
        <w:rPr>
          <w:rFonts w:ascii="Calibri" w:eastAsia="Calibri" w:hAnsi="Calibri" w:cs="Calibri"/>
          <w:i/>
          <w:lang w:val="it-IT"/>
        </w:rPr>
        <w:t xml:space="preserve">Considerato che l'art. 1, comma 41, della l. n. 190 ha introdotto l'art. 6 bis nella l. n. 241 del 1990, rubricato "Conflitto di interessi" e che la disposizione stabilisce che "Il responsabile del procedimento e i titolari degli uffici competenti ad adottare i pareri, le valutazioni tecniche, gli atti </w:t>
      </w:r>
      <w:proofErr w:type="spellStart"/>
      <w:r w:rsidRPr="00ED5A78">
        <w:rPr>
          <w:rFonts w:ascii="Calibri" w:eastAsia="Calibri" w:hAnsi="Calibri" w:cs="Calibri"/>
          <w:i/>
          <w:lang w:val="it-IT"/>
        </w:rPr>
        <w:t>endoprocedimentali</w:t>
      </w:r>
      <w:proofErr w:type="spellEnd"/>
      <w:r w:rsidRPr="00ED5A78">
        <w:rPr>
          <w:rFonts w:ascii="Calibri" w:eastAsia="Calibri" w:hAnsi="Calibri" w:cs="Calibri"/>
          <w:i/>
          <w:lang w:val="it-IT"/>
        </w:rPr>
        <w:t xml:space="preserve"> e il provvedimento finale devono astenersi in caso di conflitto di interessi, segnalando ogni situazione di conflitto, anche potenziale." il presente  piano stabilisce l’obbligo di astensione per il responsabile del procedimento ad adottare atti </w:t>
      </w:r>
      <w:proofErr w:type="spellStart"/>
      <w:r w:rsidRPr="00ED5A78">
        <w:rPr>
          <w:rFonts w:ascii="Calibri" w:eastAsia="Calibri" w:hAnsi="Calibri" w:cs="Calibri"/>
          <w:i/>
          <w:lang w:val="it-IT"/>
        </w:rPr>
        <w:t>endoprocedimentali</w:t>
      </w:r>
      <w:proofErr w:type="spellEnd"/>
      <w:r w:rsidRPr="00ED5A78">
        <w:rPr>
          <w:rFonts w:ascii="Calibri" w:eastAsia="Calibri" w:hAnsi="Calibri" w:cs="Calibri"/>
          <w:i/>
          <w:lang w:val="it-IT"/>
        </w:rPr>
        <w:t xml:space="preserve"> nel caso di conflitto di interesse anche solo potenziale ed </w:t>
      </w:r>
      <w:r>
        <w:rPr>
          <w:rFonts w:ascii="Calibri" w:eastAsia="Calibri" w:hAnsi="Calibri" w:cs="Calibri"/>
          <w:i/>
          <w:lang w:val="it-IT"/>
        </w:rPr>
        <w:t>è</w:t>
      </w:r>
      <w:r w:rsidRPr="00ED5A78">
        <w:rPr>
          <w:rFonts w:ascii="Calibri" w:eastAsia="Calibri" w:hAnsi="Calibri" w:cs="Calibri"/>
          <w:i/>
          <w:lang w:val="it-IT"/>
        </w:rPr>
        <w:t xml:space="preserve">  previsto un dovere di segnalazione come anche da Codice etico e di comportamento adottato dal Collegio .</w:t>
      </w:r>
    </w:p>
    <w:p w:rsidR="008151D3" w:rsidRPr="00ED5A78" w:rsidRDefault="008151D3">
      <w:pPr>
        <w:spacing w:before="1" w:line="120" w:lineRule="exact"/>
        <w:rPr>
          <w:sz w:val="12"/>
          <w:szCs w:val="12"/>
          <w:lang w:val="it-IT"/>
        </w:rPr>
      </w:pPr>
    </w:p>
    <w:p w:rsidR="008151D3" w:rsidRPr="00ED5A78" w:rsidRDefault="00ED5A78">
      <w:pPr>
        <w:ind w:left="113" w:right="70"/>
        <w:jc w:val="both"/>
        <w:rPr>
          <w:rFonts w:ascii="Calibri" w:eastAsia="Calibri" w:hAnsi="Calibri" w:cs="Calibri"/>
          <w:lang w:val="it-IT"/>
        </w:rPr>
      </w:pPr>
      <w:r w:rsidRPr="00ED5A78">
        <w:rPr>
          <w:rFonts w:ascii="Calibri" w:eastAsia="Calibri" w:hAnsi="Calibri" w:cs="Calibri"/>
          <w:i/>
          <w:lang w:val="it-IT"/>
        </w:rPr>
        <w:t>Per quanto sopra chiunque abbia notizie su qualsiasi situazione idonea, anche solo potenzialmente, a determinare un conflitto di interesse deve   segnalarlo tempestivamente al Responsabile della Trasparenza e dell’anticorruzione che segnala, con espressa motivazione, all’interessato e all’organo competente ad adottare la decisione l’opportunit</w:t>
      </w:r>
      <w:r w:rsidR="00077560">
        <w:rPr>
          <w:rFonts w:ascii="Calibri" w:eastAsia="Calibri" w:hAnsi="Calibri" w:cs="Calibri"/>
          <w:i/>
          <w:lang w:val="it-IT"/>
        </w:rPr>
        <w:t>à</w:t>
      </w:r>
      <w:r w:rsidRPr="00ED5A78">
        <w:rPr>
          <w:rFonts w:ascii="Calibri" w:eastAsia="Calibri" w:hAnsi="Calibri" w:cs="Calibri"/>
          <w:i/>
          <w:lang w:val="it-IT"/>
        </w:rPr>
        <w:t xml:space="preserve"> o meno che il soggetto in conflitto d’interesse sia sollevato dall'incarico.</w:t>
      </w:r>
    </w:p>
    <w:p w:rsidR="008151D3" w:rsidRPr="00ED5A78" w:rsidRDefault="008151D3">
      <w:pPr>
        <w:spacing w:before="8" w:line="100" w:lineRule="exact"/>
        <w:rPr>
          <w:sz w:val="11"/>
          <w:szCs w:val="11"/>
          <w:lang w:val="it-IT"/>
        </w:rPr>
      </w:pPr>
    </w:p>
    <w:p w:rsidR="008151D3" w:rsidRPr="00ED5A78" w:rsidRDefault="00ED5A78">
      <w:pPr>
        <w:spacing w:line="240" w:lineRule="exact"/>
        <w:ind w:left="430" w:right="431"/>
        <w:jc w:val="center"/>
        <w:rPr>
          <w:rFonts w:ascii="Calibri" w:eastAsia="Calibri" w:hAnsi="Calibri" w:cs="Calibri"/>
          <w:lang w:val="it-IT"/>
        </w:rPr>
      </w:pPr>
      <w:r w:rsidRPr="00ED5A78">
        <w:rPr>
          <w:rFonts w:ascii="Calibri" w:eastAsia="Calibri" w:hAnsi="Calibri" w:cs="Calibri"/>
          <w:b/>
          <w:i/>
          <w:lang w:val="it-IT"/>
        </w:rPr>
        <w:t>INCONFERIBILITÄ, INCOMPATIBILITÄ E CONFERIMENTO DI INCARICHI DIRIGENZIALI IN CASO DI PARTICOLARI ATTIVITÄ O INCARICHI PRECEDENTI.</w:t>
      </w:r>
    </w:p>
    <w:p w:rsidR="008151D3" w:rsidRPr="00ED5A78" w:rsidRDefault="008151D3">
      <w:pPr>
        <w:spacing w:before="6"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Il Collegio da piena attuazione a quanto disposto dal d.lgs. n. 39 del 2013, recante disposizioni in merito alla </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 xml:space="preserve"> e incompatibilit</w:t>
      </w:r>
      <w:r w:rsidR="00077560">
        <w:rPr>
          <w:rFonts w:ascii="Calibri" w:eastAsia="Calibri" w:hAnsi="Calibri" w:cs="Calibri"/>
          <w:i/>
          <w:lang w:val="it-IT"/>
        </w:rPr>
        <w:t>à</w:t>
      </w:r>
      <w:r w:rsidRPr="00ED5A78">
        <w:rPr>
          <w:rFonts w:ascii="Calibri" w:eastAsia="Calibri" w:hAnsi="Calibri" w:cs="Calibri"/>
          <w:i/>
          <w:lang w:val="it-IT"/>
        </w:rPr>
        <w:t xml:space="preserve"> di incarichi presso le pubbliche amministrazioni .</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Pertanto ogni soggetto destinatario del presente piano,   considerato che il contemporaneo svolgimento di alcune attivit</w:t>
      </w:r>
      <w:r w:rsidR="00077560">
        <w:rPr>
          <w:rFonts w:ascii="Calibri" w:eastAsia="Calibri" w:hAnsi="Calibri" w:cs="Calibri"/>
          <w:i/>
          <w:lang w:val="it-IT"/>
        </w:rPr>
        <w:t>à</w:t>
      </w:r>
      <w:r w:rsidRPr="00ED5A78">
        <w:rPr>
          <w:rFonts w:ascii="Calibri" w:eastAsia="Calibri" w:hAnsi="Calibri" w:cs="Calibri"/>
          <w:i/>
          <w:lang w:val="it-IT"/>
        </w:rPr>
        <w:t xml:space="preserve"> pu</w:t>
      </w:r>
      <w:r w:rsidR="00077560">
        <w:rPr>
          <w:rFonts w:ascii="Calibri" w:eastAsia="Calibri" w:hAnsi="Calibri" w:cs="Calibri"/>
          <w:i/>
          <w:lang w:val="it-IT"/>
        </w:rPr>
        <w:t>ò</w:t>
      </w:r>
      <w:r w:rsidRPr="00ED5A78">
        <w:rPr>
          <w:rFonts w:ascii="Calibri" w:eastAsia="Calibri" w:hAnsi="Calibri" w:cs="Calibri"/>
          <w:i/>
          <w:lang w:val="it-IT"/>
        </w:rPr>
        <w:t xml:space="preserve"> inquinare l'azione imparziale della pubblica amministrazione, costituendo la possibilit</w:t>
      </w:r>
      <w:r w:rsidR="00077560">
        <w:rPr>
          <w:rFonts w:ascii="Calibri" w:eastAsia="Calibri" w:hAnsi="Calibri" w:cs="Calibri"/>
          <w:i/>
          <w:lang w:val="it-IT"/>
        </w:rPr>
        <w:t>à</w:t>
      </w:r>
      <w:r w:rsidRPr="00ED5A78">
        <w:rPr>
          <w:rFonts w:ascii="Calibri" w:eastAsia="Calibri" w:hAnsi="Calibri" w:cs="Calibri"/>
          <w:i/>
          <w:lang w:val="it-IT"/>
        </w:rPr>
        <w:t xml:space="preserve"> di illeciti scambi di favori deve essere consapevole che:</w:t>
      </w:r>
    </w:p>
    <w:p w:rsidR="008151D3" w:rsidRPr="00ED5A78" w:rsidRDefault="008151D3">
      <w:pPr>
        <w:spacing w:before="8" w:line="100" w:lineRule="exact"/>
        <w:rPr>
          <w:sz w:val="11"/>
          <w:szCs w:val="11"/>
          <w:lang w:val="it-IT"/>
        </w:rPr>
      </w:pPr>
    </w:p>
    <w:p w:rsidR="008151D3" w:rsidRPr="00ED5A78" w:rsidRDefault="00ED5A78">
      <w:pPr>
        <w:spacing w:line="240" w:lineRule="exact"/>
        <w:ind w:left="113" w:right="72"/>
        <w:jc w:val="both"/>
        <w:rPr>
          <w:rFonts w:ascii="Calibri" w:eastAsia="Calibri" w:hAnsi="Calibri" w:cs="Calibri"/>
          <w:lang w:val="it-IT"/>
        </w:rPr>
      </w:pPr>
      <w:r w:rsidRPr="00ED5A78">
        <w:rPr>
          <w:rFonts w:ascii="Calibri" w:eastAsia="Calibri" w:hAnsi="Calibri" w:cs="Calibri"/>
          <w:i/>
          <w:lang w:val="it-IT"/>
        </w:rPr>
        <w:t xml:space="preserve">1. la </w:t>
      </w:r>
      <w:proofErr w:type="spellStart"/>
      <w:r w:rsidRPr="00ED5A78">
        <w:rPr>
          <w:rFonts w:ascii="Calibri" w:eastAsia="Calibri" w:hAnsi="Calibri" w:cs="Calibri"/>
          <w:i/>
          <w:lang w:val="it-IT"/>
        </w:rPr>
        <w:t>precostituzione</w:t>
      </w:r>
      <w:proofErr w:type="spellEnd"/>
      <w:r w:rsidRPr="00ED5A78">
        <w:rPr>
          <w:rFonts w:ascii="Calibri" w:eastAsia="Calibri" w:hAnsi="Calibri" w:cs="Calibri"/>
          <w:i/>
          <w:lang w:val="it-IT"/>
        </w:rPr>
        <w:t xml:space="preserve"> di situazioni favorevoli per essere successivamente destinatari di incarichi dirigenziali e assimilati pu</w:t>
      </w:r>
      <w:r w:rsidR="00077560">
        <w:rPr>
          <w:rFonts w:ascii="Calibri" w:eastAsia="Calibri" w:hAnsi="Calibri" w:cs="Calibri"/>
          <w:i/>
          <w:lang w:val="it-IT"/>
        </w:rPr>
        <w:t>ò</w:t>
      </w:r>
      <w:r w:rsidRPr="00ED5A78">
        <w:rPr>
          <w:rFonts w:ascii="Calibri" w:eastAsia="Calibri" w:hAnsi="Calibri" w:cs="Calibri"/>
          <w:i/>
          <w:lang w:val="it-IT"/>
        </w:rPr>
        <w:t xml:space="preserve"> comportare il rischio di un accordo corruttivo per conseguire il vantaggio in maniera illecita;</w:t>
      </w:r>
    </w:p>
    <w:p w:rsidR="008151D3" w:rsidRPr="00ED5A78" w:rsidRDefault="008151D3">
      <w:pPr>
        <w:spacing w:before="6" w:line="120" w:lineRule="exact"/>
        <w:rPr>
          <w:sz w:val="12"/>
          <w:szCs w:val="12"/>
          <w:lang w:val="it-IT"/>
        </w:rPr>
      </w:pPr>
    </w:p>
    <w:p w:rsidR="008151D3" w:rsidRDefault="00ED5A78">
      <w:pPr>
        <w:ind w:left="113" w:right="72"/>
        <w:jc w:val="both"/>
        <w:rPr>
          <w:rFonts w:ascii="Calibri" w:eastAsia="Calibri" w:hAnsi="Calibri" w:cs="Calibri"/>
          <w:i/>
          <w:lang w:val="it-IT"/>
        </w:rPr>
      </w:pPr>
      <w:r w:rsidRPr="00ED5A78">
        <w:rPr>
          <w:rFonts w:ascii="Calibri" w:eastAsia="Calibri" w:hAnsi="Calibri" w:cs="Calibri"/>
          <w:i/>
          <w:lang w:val="it-IT"/>
        </w:rPr>
        <w:t>2. in caso di condanna penale, anche se ancora non definitiva, impone in via precauzionale di evitare l'affidamento di incarichi dirigenziali che comportano responsabilit</w:t>
      </w:r>
      <w:r w:rsidR="00077560">
        <w:rPr>
          <w:rFonts w:ascii="Calibri" w:eastAsia="Calibri" w:hAnsi="Calibri" w:cs="Calibri"/>
          <w:i/>
          <w:lang w:val="it-IT"/>
        </w:rPr>
        <w:t>à</w:t>
      </w:r>
      <w:r w:rsidRPr="00ED5A78">
        <w:rPr>
          <w:rFonts w:ascii="Calibri" w:eastAsia="Calibri" w:hAnsi="Calibri" w:cs="Calibri"/>
          <w:i/>
          <w:lang w:val="it-IT"/>
        </w:rPr>
        <w:t xml:space="preserve"> su aree a rischio di corruzione.</w:t>
      </w:r>
    </w:p>
    <w:p w:rsidR="00077560" w:rsidRPr="00ED5A78" w:rsidRDefault="00077560">
      <w:pPr>
        <w:ind w:left="113" w:right="72"/>
        <w:jc w:val="both"/>
        <w:rPr>
          <w:rFonts w:ascii="Calibri" w:eastAsia="Calibri" w:hAnsi="Calibri" w:cs="Calibri"/>
          <w:lang w:val="it-IT"/>
        </w:rPr>
        <w:sectPr w:rsidR="00077560" w:rsidRPr="00ED5A78">
          <w:pgSz w:w="11900" w:h="16840"/>
          <w:pgMar w:top="1440" w:right="1020" w:bottom="280" w:left="1020" w:header="464" w:footer="626" w:gutter="0"/>
          <w:cols w:space="720"/>
        </w:sectPr>
      </w:pP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ind w:left="113" w:right="72"/>
        <w:jc w:val="both"/>
        <w:rPr>
          <w:rFonts w:ascii="Calibri" w:eastAsia="Calibri" w:hAnsi="Calibri" w:cs="Calibri"/>
          <w:lang w:val="it-IT"/>
        </w:rPr>
      </w:pPr>
      <w:r w:rsidRPr="00ED5A78">
        <w:rPr>
          <w:rFonts w:ascii="Calibri" w:eastAsia="Calibri" w:hAnsi="Calibri" w:cs="Calibri"/>
          <w:i/>
          <w:lang w:val="it-IT"/>
        </w:rPr>
        <w:t xml:space="preserve">Le ipotesi di </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 xml:space="preserve"> sono previste in particolare ai Capi III e IV del d.lgs39/2013 e regolano gli incarichi ivi contemplati in riferimento a due diverse situazioni:</w:t>
      </w:r>
    </w:p>
    <w:p w:rsidR="008151D3" w:rsidRPr="00ED5A78" w:rsidRDefault="008151D3">
      <w:pPr>
        <w:spacing w:before="10" w:line="100" w:lineRule="exact"/>
        <w:rPr>
          <w:sz w:val="11"/>
          <w:szCs w:val="11"/>
          <w:lang w:val="it-IT"/>
        </w:rPr>
      </w:pPr>
    </w:p>
    <w:p w:rsidR="008151D3" w:rsidRPr="00ED5A78" w:rsidRDefault="00ED5A78">
      <w:pPr>
        <w:ind w:left="113" w:right="696"/>
        <w:jc w:val="both"/>
        <w:rPr>
          <w:rFonts w:ascii="Calibri" w:eastAsia="Calibri" w:hAnsi="Calibri" w:cs="Calibri"/>
          <w:lang w:val="it-IT"/>
        </w:rPr>
      </w:pPr>
      <w:r w:rsidRPr="00ED5A78">
        <w:rPr>
          <w:rFonts w:ascii="Calibri" w:eastAsia="Calibri" w:hAnsi="Calibri" w:cs="Calibri"/>
          <w:i/>
          <w:lang w:val="it-IT"/>
        </w:rPr>
        <w:t>1. incarichi a soggetti provenienti da enti di diritto privato, regolati o finanziati dalle pubbliche amministrazioni;</w:t>
      </w:r>
    </w:p>
    <w:p w:rsidR="008151D3" w:rsidRPr="00ED5A78" w:rsidRDefault="008151D3">
      <w:pPr>
        <w:spacing w:before="1" w:line="120" w:lineRule="exact"/>
        <w:rPr>
          <w:sz w:val="12"/>
          <w:szCs w:val="12"/>
          <w:lang w:val="it-IT"/>
        </w:rPr>
      </w:pPr>
    </w:p>
    <w:p w:rsidR="008151D3" w:rsidRPr="00ED5A78" w:rsidRDefault="00ED5A78">
      <w:pPr>
        <w:ind w:left="113" w:right="3441"/>
        <w:jc w:val="both"/>
        <w:rPr>
          <w:rFonts w:ascii="Calibri" w:eastAsia="Calibri" w:hAnsi="Calibri" w:cs="Calibri"/>
          <w:lang w:val="it-IT"/>
        </w:rPr>
      </w:pPr>
      <w:r w:rsidRPr="00ED5A78">
        <w:rPr>
          <w:rFonts w:ascii="Calibri" w:eastAsia="Calibri" w:hAnsi="Calibri" w:cs="Calibri"/>
          <w:i/>
          <w:lang w:val="it-IT"/>
        </w:rPr>
        <w:t>2. incarichi a soggetti che sono stati componenti di organi di indirizzo politico.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Premesso che la situazione di </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 xml:space="preserve"> non pu</w:t>
      </w:r>
      <w:r w:rsidR="00077560">
        <w:rPr>
          <w:rFonts w:ascii="Calibri" w:eastAsia="Calibri" w:hAnsi="Calibri" w:cs="Calibri"/>
          <w:i/>
          <w:lang w:val="it-IT"/>
        </w:rPr>
        <w:t>ò</w:t>
      </w:r>
      <w:r w:rsidRPr="00ED5A78">
        <w:rPr>
          <w:rFonts w:ascii="Calibri" w:eastAsia="Calibri" w:hAnsi="Calibri" w:cs="Calibri"/>
          <w:i/>
          <w:lang w:val="it-IT"/>
        </w:rPr>
        <w:t xml:space="preserve"> essere sanata e che quindi anche se le cause di </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 xml:space="preserve">, sebbene </w:t>
      </w:r>
      <w:proofErr w:type="spellStart"/>
      <w:r w:rsidRPr="00ED5A78">
        <w:rPr>
          <w:rFonts w:ascii="Calibri" w:eastAsia="Calibri" w:hAnsi="Calibri" w:cs="Calibri"/>
          <w:i/>
          <w:lang w:val="it-IT"/>
        </w:rPr>
        <w:t>pre</w:t>
      </w:r>
      <w:proofErr w:type="spellEnd"/>
      <w:r w:rsidRPr="00ED5A78">
        <w:rPr>
          <w:rFonts w:ascii="Calibri" w:eastAsia="Calibri" w:hAnsi="Calibri" w:cs="Calibri"/>
          <w:i/>
          <w:lang w:val="it-IT"/>
        </w:rPr>
        <w:t xml:space="preserve">-esistenti, non fossero note all'amministrazione e si venissero a conoscenza nel corso del rapporto, il responsabile della prevenzione </w:t>
      </w:r>
      <w:r>
        <w:rPr>
          <w:rFonts w:ascii="Calibri" w:eastAsia="Calibri" w:hAnsi="Calibri" w:cs="Calibri"/>
          <w:i/>
          <w:lang w:val="it-IT"/>
        </w:rPr>
        <w:t>è</w:t>
      </w:r>
      <w:r w:rsidRPr="00ED5A78">
        <w:rPr>
          <w:rFonts w:ascii="Calibri" w:eastAsia="Calibri" w:hAnsi="Calibri" w:cs="Calibri"/>
          <w:i/>
          <w:lang w:val="it-IT"/>
        </w:rPr>
        <w:t xml:space="preserve"> tenuto ad effettuare la contestazione all'interessato, il quale, dopo il contraddittorio, deve essere rimosso dall'incarico.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Le situazioni di incompatibilit</w:t>
      </w:r>
      <w:r w:rsidR="00077560">
        <w:rPr>
          <w:rFonts w:ascii="Calibri" w:eastAsia="Calibri" w:hAnsi="Calibri" w:cs="Calibri"/>
          <w:i/>
          <w:lang w:val="it-IT"/>
        </w:rPr>
        <w:t>à</w:t>
      </w:r>
      <w:r w:rsidRPr="00ED5A78">
        <w:rPr>
          <w:rFonts w:ascii="Calibri" w:eastAsia="Calibri" w:hAnsi="Calibri" w:cs="Calibri"/>
          <w:i/>
          <w:lang w:val="it-IT"/>
        </w:rPr>
        <w:t xml:space="preserve"> sono previste nel Capi V e VI del d.lgs. n. 39/2013. Per "incompatibilit</w:t>
      </w:r>
      <w:r w:rsidR="00077560">
        <w:rPr>
          <w:rFonts w:ascii="Calibri" w:eastAsia="Calibri" w:hAnsi="Calibri" w:cs="Calibri"/>
          <w:i/>
          <w:lang w:val="it-IT"/>
        </w:rPr>
        <w:t>à</w:t>
      </w:r>
      <w:r w:rsidRPr="00ED5A78">
        <w:rPr>
          <w:rFonts w:ascii="Calibri" w:eastAsia="Calibri" w:hAnsi="Calibri" w:cs="Calibri"/>
          <w:i/>
          <w:lang w:val="it-IT"/>
        </w:rPr>
        <w:t>" si intende</w:t>
      </w:r>
    </w:p>
    <w:p w:rsidR="008151D3" w:rsidRPr="00ED5A78" w:rsidRDefault="00ED5A78">
      <w:pPr>
        <w:ind w:left="113" w:right="78"/>
        <w:jc w:val="both"/>
        <w:rPr>
          <w:rFonts w:ascii="Calibri" w:eastAsia="Calibri" w:hAnsi="Calibri" w:cs="Calibri"/>
          <w:lang w:val="it-IT"/>
        </w:rPr>
      </w:pPr>
      <w:r w:rsidRPr="00ED5A78">
        <w:rPr>
          <w:rFonts w:ascii="Calibri" w:eastAsia="Calibri" w:hAnsi="Calibri" w:cs="Calibri"/>
          <w:i/>
          <w:lang w:val="it-IT"/>
        </w:rPr>
        <w:t>"l'obbligo per il soggetto cui viene conferito l'incarico di scegliere, a pena di decadenza, entro il termine perentorio di</w:t>
      </w: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15 giorni, tra la permanenza nell'incarico e l'assunzione e lo svolgimento di incarichi e cariche in enti di diritto privato regolati o finanziati dalla pubblica amministrazione che conferisce l'incarico, lo svolgimento di attivit</w:t>
      </w:r>
      <w:r w:rsidR="00077560">
        <w:rPr>
          <w:rFonts w:ascii="Calibri" w:eastAsia="Calibri" w:hAnsi="Calibri" w:cs="Calibri"/>
          <w:i/>
          <w:lang w:val="it-IT"/>
        </w:rPr>
        <w:t>à</w:t>
      </w:r>
      <w:r w:rsidRPr="00ED5A78">
        <w:rPr>
          <w:rFonts w:ascii="Calibri" w:eastAsia="Calibri" w:hAnsi="Calibri" w:cs="Calibri"/>
          <w:i/>
          <w:lang w:val="it-IT"/>
        </w:rPr>
        <w:t xml:space="preserve"> professionali ovvero l'assunzione della carica di componente di organi di indirizzo politico".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Se nel corso del rapporto si verifica una situazione di incompatibilit</w:t>
      </w:r>
      <w:r w:rsidR="00077560">
        <w:rPr>
          <w:rFonts w:ascii="Calibri" w:eastAsia="Calibri" w:hAnsi="Calibri" w:cs="Calibri"/>
          <w:i/>
          <w:lang w:val="it-IT"/>
        </w:rPr>
        <w:t>à</w:t>
      </w:r>
      <w:r w:rsidRPr="00ED5A78">
        <w:rPr>
          <w:rFonts w:ascii="Calibri" w:eastAsia="Calibri" w:hAnsi="Calibri" w:cs="Calibri"/>
          <w:i/>
          <w:lang w:val="it-IT"/>
        </w:rPr>
        <w:t>, il responsabile della prevenzione deve effettuare una contestazione all'interessato e la causa deve essere rimossa entro 15 giorni; in caso contrario, le vigenti norme prevedono la decadenza dall'incarico e la risoluzione del contratto di lavoro autonomo o subordinato.</w:t>
      </w:r>
    </w:p>
    <w:p w:rsidR="008151D3" w:rsidRPr="00ED5A78" w:rsidRDefault="008151D3">
      <w:pPr>
        <w:spacing w:before="1" w:line="120" w:lineRule="exact"/>
        <w:rPr>
          <w:sz w:val="12"/>
          <w:szCs w:val="12"/>
          <w:lang w:val="it-IT"/>
        </w:rPr>
      </w:pPr>
    </w:p>
    <w:p w:rsidR="008151D3" w:rsidRPr="00ED5A78" w:rsidRDefault="00ED5A78">
      <w:pPr>
        <w:ind w:left="113" w:right="2296"/>
        <w:jc w:val="both"/>
        <w:rPr>
          <w:rFonts w:ascii="Calibri" w:eastAsia="Calibri" w:hAnsi="Calibri" w:cs="Calibri"/>
          <w:lang w:val="it-IT"/>
        </w:rPr>
      </w:pPr>
      <w:r w:rsidRPr="00ED5A78">
        <w:rPr>
          <w:rFonts w:ascii="Calibri" w:eastAsia="Calibri" w:hAnsi="Calibri" w:cs="Calibri"/>
          <w:b/>
          <w:i/>
          <w:lang w:val="it-IT"/>
        </w:rPr>
        <w:t>LO SVOLGIMENTO DI ATTIVITÄ SUCCESSIVA ALLA CESSAZIONE DEL RAPPORTO DI LAVORO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L'art. 53 del d.lgs. n. 165 del 2001 prevede una misura volta a contenere il rischio di situazioni di corruzione connesse all'impiego del dipendente posteriore alla cessazione del rapporto di lavoro in quanto il rischio </w:t>
      </w:r>
      <w:r>
        <w:rPr>
          <w:rFonts w:ascii="Calibri" w:eastAsia="Calibri" w:hAnsi="Calibri" w:cs="Calibri"/>
          <w:i/>
          <w:lang w:val="it-IT"/>
        </w:rPr>
        <w:t>è</w:t>
      </w:r>
      <w:r w:rsidRPr="00ED5A78">
        <w:rPr>
          <w:rFonts w:ascii="Calibri" w:eastAsia="Calibri" w:hAnsi="Calibri" w:cs="Calibri"/>
          <w:i/>
          <w:lang w:val="it-IT"/>
        </w:rPr>
        <w:t xml:space="preserve"> che durante il periodo di servizio il dipendente possa precostituirsi delle situazioni lavorative vantaggiose da sfruttare a proprio fine per ottenere un lavoro per lui attraente presso l'impresa o il soggetto privato con cui entra in contatto.</w:t>
      </w:r>
    </w:p>
    <w:p w:rsidR="008151D3" w:rsidRPr="00ED5A78" w:rsidRDefault="008151D3">
      <w:pPr>
        <w:spacing w:before="5"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La norma prevede quindi una limitazione della libert</w:t>
      </w:r>
      <w:r w:rsidR="00077560">
        <w:rPr>
          <w:rFonts w:ascii="Calibri" w:eastAsia="Calibri" w:hAnsi="Calibri" w:cs="Calibri"/>
          <w:i/>
          <w:lang w:val="it-IT"/>
        </w:rPr>
        <w:t>à</w:t>
      </w:r>
      <w:r w:rsidRPr="00ED5A78">
        <w:rPr>
          <w:rFonts w:ascii="Calibri" w:eastAsia="Calibri" w:hAnsi="Calibri" w:cs="Calibri"/>
          <w:i/>
          <w:lang w:val="it-IT"/>
        </w:rPr>
        <w:t xml:space="preserve"> negoziale del dipendente per un determinato periodo (3 anni)</w:t>
      </w:r>
    </w:p>
    <w:p w:rsidR="008151D3" w:rsidRPr="00ED5A78" w:rsidRDefault="00ED5A78">
      <w:pPr>
        <w:ind w:left="113" w:right="2231"/>
        <w:jc w:val="both"/>
        <w:rPr>
          <w:rFonts w:ascii="Calibri" w:eastAsia="Calibri" w:hAnsi="Calibri" w:cs="Calibri"/>
          <w:lang w:val="it-IT"/>
        </w:rPr>
      </w:pPr>
      <w:r w:rsidRPr="00ED5A78">
        <w:rPr>
          <w:rFonts w:ascii="Calibri" w:eastAsia="Calibri" w:hAnsi="Calibri" w:cs="Calibri"/>
          <w:i/>
          <w:lang w:val="it-IT"/>
        </w:rPr>
        <w:t>successivo alla cessazione del rapporto per eliminare la "convenienza" di accordi fraudolenti.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L'ambito della norma </w:t>
      </w:r>
      <w:r>
        <w:rPr>
          <w:rFonts w:ascii="Calibri" w:eastAsia="Calibri" w:hAnsi="Calibri" w:cs="Calibri"/>
          <w:i/>
          <w:lang w:val="it-IT"/>
        </w:rPr>
        <w:t>è</w:t>
      </w:r>
      <w:r w:rsidRPr="00ED5A78">
        <w:rPr>
          <w:rFonts w:ascii="Calibri" w:eastAsia="Calibri" w:hAnsi="Calibri" w:cs="Calibri"/>
          <w:i/>
          <w:lang w:val="it-IT"/>
        </w:rPr>
        <w:t xml:space="preserve"> riferito a coloro che nel corso degli ultimi tre anni di servizio hanno esercitato poteri autoritativi o negoziali per conto del Collegio e quindi </w:t>
      </w:r>
      <w:r>
        <w:rPr>
          <w:rFonts w:ascii="Calibri" w:eastAsia="Calibri" w:hAnsi="Calibri" w:cs="Calibri"/>
          <w:i/>
          <w:lang w:val="it-IT"/>
        </w:rPr>
        <w:t>è</w:t>
      </w:r>
      <w:r w:rsidRPr="00ED5A78">
        <w:rPr>
          <w:rFonts w:ascii="Calibri" w:eastAsia="Calibri" w:hAnsi="Calibri" w:cs="Calibri"/>
          <w:i/>
          <w:lang w:val="it-IT"/>
        </w:rPr>
        <w:t xml:space="preserve">  riferito agli amministratori, funzionari titolari di funzioni dirigenziali, responsabile del procedimento nel caso previsto dall'art. 125, commi 8 e 11, del d.lgs. n. 163 del 2006).</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Quindi i contratti sono nulli e i soggetti privati che hanno concluso contratti o conferito incarichi in violazione del divieto non possono contrattare con la pubblica amministrazione di provenienza dell'ex dipendente per i successivi tre anni.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Si ricorda inoltre che riguardo alla formazione di commissioni, assegnazioni agli uffici sono state introdotte anche delle misure di prevenzione di carattere soggettivo prevedendo che : "</w:t>
      </w:r>
      <w:r w:rsidRPr="00ED5A78">
        <w:rPr>
          <w:rFonts w:ascii="Calibri" w:eastAsia="Calibri" w:hAnsi="Calibri" w:cs="Calibri"/>
          <w:lang w:val="it-IT"/>
        </w:rPr>
        <w:t>Coloro che sono stati condannati, anche con sentenza non passata in giudicato, per i reati previsti nel capo I del titolo II del libro secondo del codice penale:</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lang w:val="it-IT"/>
        </w:rPr>
        <w:t>a) non possono fare parte, anche con compiti di segreteria, di commissioni per l'accesso o la selezione a pubblici impieghi;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lang w:val="it-IT"/>
        </w:rPr>
        <w:t xml:space="preserve">b) non possono essere assegnati, anche con funzioni direttive, agli uffici preposti alla gestione delle risorse finanziarie, all'acquisizione di beni, servizi e forniture, </w:t>
      </w:r>
      <w:r>
        <w:rPr>
          <w:rFonts w:ascii="Calibri" w:eastAsia="Calibri" w:hAnsi="Calibri" w:cs="Calibri"/>
          <w:lang w:val="it-IT"/>
        </w:rPr>
        <w:t>nonché</w:t>
      </w:r>
      <w:r w:rsidRPr="00ED5A78">
        <w:rPr>
          <w:rFonts w:ascii="Calibri" w:eastAsia="Calibri" w:hAnsi="Calibri" w:cs="Calibri"/>
          <w:lang w:val="it-IT"/>
        </w:rPr>
        <w:t xml:space="preserve"> alla concessione o all'erogazione di sovvenzioni, contributi, sussidi, ausili finanziari o attribuzioni di vantaggi economici a soggetti pubblici e privati;</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lang w:val="it-IT"/>
        </w:rPr>
        <w:t xml:space="preserve">c) non possono fare parte delle commissioni per la scelta del contraente per l'affidamento di lavori, forniture e servizi, per la concessione  o l'erogazione di sovvenzioni, contributi, sussidi, ausili finanziari, </w:t>
      </w:r>
      <w:r>
        <w:rPr>
          <w:rFonts w:ascii="Calibri" w:eastAsia="Calibri" w:hAnsi="Calibri" w:cs="Calibri"/>
          <w:lang w:val="it-IT"/>
        </w:rPr>
        <w:t>nonché</w:t>
      </w:r>
      <w:r w:rsidRPr="00ED5A78">
        <w:rPr>
          <w:rFonts w:ascii="Calibri" w:eastAsia="Calibri" w:hAnsi="Calibri" w:cs="Calibri"/>
          <w:lang w:val="it-IT"/>
        </w:rPr>
        <w:t xml:space="preserve"> per l'attribuzione di vantaggi economici di qualunque genere.”</w:t>
      </w:r>
    </w:p>
    <w:p w:rsidR="008151D3" w:rsidRPr="00ED5A78" w:rsidRDefault="008151D3">
      <w:pPr>
        <w:spacing w:before="10" w:line="100" w:lineRule="exact"/>
        <w:rPr>
          <w:sz w:val="11"/>
          <w:szCs w:val="11"/>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La preclusione opera in presenza di una sentenza, anche se patteggiata, per i delitti contro la pubblica amministrazione anche se la decisione non </w:t>
      </w:r>
      <w:r>
        <w:rPr>
          <w:rFonts w:ascii="Calibri" w:eastAsia="Calibri" w:hAnsi="Calibri" w:cs="Calibri"/>
          <w:i/>
          <w:lang w:val="it-IT"/>
        </w:rPr>
        <w:t>è</w:t>
      </w:r>
      <w:r w:rsidRPr="00ED5A78">
        <w:rPr>
          <w:rFonts w:ascii="Calibri" w:eastAsia="Calibri" w:hAnsi="Calibri" w:cs="Calibri"/>
          <w:i/>
          <w:lang w:val="it-IT"/>
        </w:rPr>
        <w:t xml:space="preserve"> ancora irrevocabile ossia non </w:t>
      </w:r>
      <w:r>
        <w:rPr>
          <w:rFonts w:ascii="Calibri" w:eastAsia="Calibri" w:hAnsi="Calibri" w:cs="Calibri"/>
          <w:i/>
          <w:lang w:val="it-IT"/>
        </w:rPr>
        <w:t>è</w:t>
      </w:r>
      <w:r w:rsidRPr="00ED5A78">
        <w:rPr>
          <w:rFonts w:ascii="Calibri" w:eastAsia="Calibri" w:hAnsi="Calibri" w:cs="Calibri"/>
          <w:i/>
          <w:lang w:val="it-IT"/>
        </w:rPr>
        <w:t xml:space="preserve"> ancora passata in.</w:t>
      </w:r>
    </w:p>
    <w:p w:rsidR="008151D3" w:rsidRPr="00ED5A78" w:rsidRDefault="008151D3">
      <w:pPr>
        <w:spacing w:before="8" w:line="100" w:lineRule="exact"/>
        <w:rPr>
          <w:sz w:val="11"/>
          <w:szCs w:val="11"/>
          <w:lang w:val="it-IT"/>
        </w:rPr>
      </w:pPr>
    </w:p>
    <w:p w:rsidR="008151D3" w:rsidRPr="00ED5A78" w:rsidRDefault="00ED5A78">
      <w:pPr>
        <w:spacing w:line="240" w:lineRule="exact"/>
        <w:ind w:left="113" w:right="67"/>
        <w:jc w:val="both"/>
        <w:rPr>
          <w:rFonts w:ascii="Calibri" w:eastAsia="Calibri" w:hAnsi="Calibri" w:cs="Calibri"/>
          <w:lang w:val="it-IT"/>
        </w:rPr>
      </w:pPr>
      <w:r w:rsidRPr="00ED5A78">
        <w:rPr>
          <w:rFonts w:ascii="Calibri" w:eastAsia="Calibri" w:hAnsi="Calibri" w:cs="Calibri"/>
          <w:i/>
          <w:lang w:val="it-IT"/>
        </w:rPr>
        <w:t xml:space="preserve">AL  fine  di  garantire  la  attuazione  delle  disposizioni  previste  in  materia  di  conflitto  d’interessi,  </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 xml:space="preserve"> e incompatibilit</w:t>
      </w:r>
      <w:r w:rsidR="00077560">
        <w:rPr>
          <w:rFonts w:ascii="Calibri" w:eastAsia="Calibri" w:hAnsi="Calibri" w:cs="Calibri"/>
          <w:i/>
          <w:lang w:val="it-IT"/>
        </w:rPr>
        <w:t>à</w:t>
      </w:r>
      <w:r w:rsidRPr="00ED5A78">
        <w:rPr>
          <w:rFonts w:ascii="Calibri" w:eastAsia="Calibri" w:hAnsi="Calibri" w:cs="Calibri"/>
          <w:i/>
          <w:lang w:val="it-IT"/>
        </w:rPr>
        <w:t xml:space="preserve"> il Collegio , per ogni incarico acquisir</w:t>
      </w:r>
      <w:r w:rsidR="00077560">
        <w:rPr>
          <w:rFonts w:ascii="Calibri" w:eastAsia="Calibri" w:hAnsi="Calibri" w:cs="Calibri"/>
          <w:i/>
          <w:lang w:val="it-IT"/>
        </w:rPr>
        <w:t>à</w:t>
      </w:r>
      <w:r w:rsidRPr="00ED5A78">
        <w:rPr>
          <w:rFonts w:ascii="Calibri" w:eastAsia="Calibri" w:hAnsi="Calibri" w:cs="Calibri"/>
          <w:i/>
          <w:lang w:val="it-IT"/>
        </w:rPr>
        <w:t xml:space="preserve"> la dichiarazione in cui tra l’altro:</w:t>
      </w:r>
    </w:p>
    <w:p w:rsidR="008151D3" w:rsidRPr="00ED5A78" w:rsidRDefault="008151D3">
      <w:pPr>
        <w:spacing w:before="6" w:line="120" w:lineRule="exact"/>
        <w:rPr>
          <w:sz w:val="12"/>
          <w:szCs w:val="12"/>
          <w:lang w:val="it-IT"/>
        </w:rPr>
      </w:pP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1.    si attesti l’assenza di conflitti d’interesse, incompatibilit</w:t>
      </w:r>
      <w:r w:rsidR="00077560">
        <w:rPr>
          <w:rFonts w:ascii="Calibri" w:eastAsia="Calibri" w:hAnsi="Calibri" w:cs="Calibri"/>
          <w:i/>
          <w:lang w:val="it-IT"/>
        </w:rPr>
        <w:t>à</w:t>
      </w:r>
      <w:r w:rsidRPr="00ED5A78">
        <w:rPr>
          <w:rFonts w:ascii="Calibri" w:eastAsia="Calibri" w:hAnsi="Calibri" w:cs="Calibri"/>
          <w:i/>
          <w:lang w:val="it-IT"/>
        </w:rPr>
        <w:t xml:space="preserve">, </w:t>
      </w:r>
      <w:proofErr w:type="spellStart"/>
      <w:r w:rsidRPr="00ED5A78">
        <w:rPr>
          <w:rFonts w:ascii="Calibri" w:eastAsia="Calibri" w:hAnsi="Calibri" w:cs="Calibri"/>
          <w:i/>
          <w:lang w:val="it-IT"/>
        </w:rPr>
        <w:t>inconferibilit</w:t>
      </w:r>
      <w:r w:rsidR="00077560">
        <w:rPr>
          <w:rFonts w:ascii="Calibri" w:eastAsia="Calibri" w:hAnsi="Calibri" w:cs="Calibri"/>
          <w:i/>
          <w:lang w:val="it-IT"/>
        </w:rPr>
        <w:t>à</w:t>
      </w:r>
      <w:proofErr w:type="spellEnd"/>
      <w:r w:rsidRPr="00ED5A78">
        <w:rPr>
          <w:rFonts w:ascii="Calibri" w:eastAsia="Calibri" w:hAnsi="Calibri" w:cs="Calibri"/>
          <w:i/>
          <w:lang w:val="it-IT"/>
        </w:rPr>
        <w:t>;</w:t>
      </w:r>
    </w:p>
    <w:p w:rsidR="008151D3" w:rsidRPr="00ED5A78" w:rsidRDefault="00ED5A78">
      <w:pPr>
        <w:ind w:left="438" w:right="285"/>
        <w:jc w:val="center"/>
        <w:rPr>
          <w:rFonts w:ascii="Calibri" w:eastAsia="Calibri" w:hAnsi="Calibri" w:cs="Calibri"/>
          <w:lang w:val="it-IT"/>
        </w:rPr>
      </w:pPr>
      <w:r w:rsidRPr="00ED5A78">
        <w:rPr>
          <w:rFonts w:ascii="Calibri" w:eastAsia="Calibri" w:hAnsi="Calibri" w:cs="Calibri"/>
          <w:i/>
          <w:lang w:val="it-IT"/>
        </w:rPr>
        <w:t>2.    si attesti lo svolgimento o la titolarit</w:t>
      </w:r>
      <w:r w:rsidR="00077560">
        <w:rPr>
          <w:rFonts w:ascii="Calibri" w:eastAsia="Calibri" w:hAnsi="Calibri" w:cs="Calibri"/>
          <w:i/>
          <w:lang w:val="it-IT"/>
        </w:rPr>
        <w:t>à</w:t>
      </w:r>
      <w:r w:rsidRPr="00ED5A78">
        <w:rPr>
          <w:rFonts w:ascii="Calibri" w:eastAsia="Calibri" w:hAnsi="Calibri" w:cs="Calibri"/>
          <w:i/>
          <w:lang w:val="it-IT"/>
        </w:rPr>
        <w:t xml:space="preserve"> di altri incarichi o attivit</w:t>
      </w:r>
      <w:r w:rsidR="00077560">
        <w:rPr>
          <w:rFonts w:ascii="Calibri" w:eastAsia="Calibri" w:hAnsi="Calibri" w:cs="Calibri"/>
          <w:i/>
          <w:lang w:val="it-IT"/>
        </w:rPr>
        <w:t>à</w:t>
      </w:r>
      <w:r w:rsidRPr="00ED5A78">
        <w:rPr>
          <w:rFonts w:ascii="Calibri" w:eastAsia="Calibri" w:hAnsi="Calibri" w:cs="Calibri"/>
          <w:i/>
          <w:lang w:val="it-IT"/>
        </w:rPr>
        <w:t xml:space="preserve"> ai sensi dell’art. 15 c.1 </w:t>
      </w:r>
      <w:proofErr w:type="spellStart"/>
      <w:r w:rsidRPr="00ED5A78">
        <w:rPr>
          <w:rFonts w:ascii="Calibri" w:eastAsia="Calibri" w:hAnsi="Calibri" w:cs="Calibri"/>
          <w:i/>
          <w:lang w:val="it-IT"/>
        </w:rPr>
        <w:t>lett</w:t>
      </w:r>
      <w:proofErr w:type="spellEnd"/>
      <w:r w:rsidRPr="00ED5A78">
        <w:rPr>
          <w:rFonts w:ascii="Calibri" w:eastAsia="Calibri" w:hAnsi="Calibri" w:cs="Calibri"/>
          <w:i/>
          <w:lang w:val="it-IT"/>
        </w:rPr>
        <w:t xml:space="preserve">. c) </w:t>
      </w:r>
      <w:proofErr w:type="spellStart"/>
      <w:r w:rsidRPr="00ED5A78">
        <w:rPr>
          <w:rFonts w:ascii="Calibri" w:eastAsia="Calibri" w:hAnsi="Calibri" w:cs="Calibri"/>
          <w:i/>
          <w:lang w:val="it-IT"/>
        </w:rPr>
        <w:t>d.lgs</w:t>
      </w:r>
      <w:proofErr w:type="spellEnd"/>
      <w:r w:rsidRPr="00ED5A78">
        <w:rPr>
          <w:rFonts w:ascii="Calibri" w:eastAsia="Calibri" w:hAnsi="Calibri" w:cs="Calibri"/>
          <w:i/>
          <w:lang w:val="it-IT"/>
        </w:rPr>
        <w:t xml:space="preserve"> 33/2013;</w:t>
      </w:r>
    </w:p>
    <w:p w:rsidR="008151D3" w:rsidRPr="00ED5A78" w:rsidRDefault="00ED5A78">
      <w:pPr>
        <w:ind w:left="473"/>
        <w:rPr>
          <w:rFonts w:ascii="Calibri" w:eastAsia="Calibri" w:hAnsi="Calibri" w:cs="Calibri"/>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i/>
          <w:lang w:val="it-IT"/>
        </w:rPr>
        <w:t>3.    si alleghi il curriculum vita</w:t>
      </w: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ind w:left="473"/>
        <w:rPr>
          <w:rFonts w:ascii="Calibri" w:eastAsia="Calibri" w:hAnsi="Calibri" w:cs="Calibri"/>
          <w:lang w:val="it-IT"/>
        </w:rPr>
      </w:pPr>
      <w:r w:rsidRPr="00ED5A78">
        <w:rPr>
          <w:rFonts w:ascii="Calibri" w:eastAsia="Calibri" w:hAnsi="Calibri" w:cs="Calibri"/>
          <w:i/>
          <w:lang w:val="it-IT"/>
        </w:rPr>
        <w:t>4.    si alleghi la copia di documento di riconoscimento in corso di validit</w:t>
      </w:r>
      <w:r w:rsidR="00077560">
        <w:rPr>
          <w:rFonts w:ascii="Calibri" w:eastAsia="Calibri" w:hAnsi="Calibri" w:cs="Calibri"/>
          <w:i/>
          <w:lang w:val="it-IT"/>
        </w:rPr>
        <w:t>à</w:t>
      </w:r>
    </w:p>
    <w:p w:rsidR="008151D3" w:rsidRPr="00ED5A78" w:rsidRDefault="008151D3">
      <w:pPr>
        <w:spacing w:before="1" w:line="120" w:lineRule="exact"/>
        <w:rPr>
          <w:sz w:val="12"/>
          <w:szCs w:val="12"/>
          <w:lang w:val="it-IT"/>
        </w:rPr>
      </w:pPr>
    </w:p>
    <w:p w:rsidR="008151D3" w:rsidRPr="00ED5A78" w:rsidRDefault="00ED5A78">
      <w:pPr>
        <w:ind w:left="113" w:right="78"/>
        <w:jc w:val="both"/>
        <w:rPr>
          <w:rFonts w:ascii="Calibri" w:eastAsia="Calibri" w:hAnsi="Calibri" w:cs="Calibri"/>
          <w:lang w:val="it-IT"/>
        </w:rPr>
      </w:pPr>
      <w:r>
        <w:rPr>
          <w:rFonts w:ascii="Calibri" w:eastAsia="Calibri" w:hAnsi="Calibri" w:cs="Calibri"/>
          <w:i/>
          <w:lang w:val="it-IT"/>
        </w:rPr>
        <w:t>Sarà</w:t>
      </w:r>
      <w:r w:rsidRPr="00ED5A78">
        <w:rPr>
          <w:rFonts w:ascii="Calibri" w:eastAsia="Calibri" w:hAnsi="Calibri" w:cs="Calibri"/>
          <w:i/>
          <w:lang w:val="it-IT"/>
        </w:rPr>
        <w:t xml:space="preserve"> inoltre effettuata una verifica su ogni dichiarazione sostitutiva di certificazione e di atto notorio ai sensi degli artt.</w:t>
      </w:r>
    </w:p>
    <w:p w:rsidR="008151D3" w:rsidRPr="00ED5A78" w:rsidRDefault="00ED5A78">
      <w:pPr>
        <w:ind w:left="113" w:right="3865"/>
        <w:jc w:val="both"/>
        <w:rPr>
          <w:rFonts w:ascii="Calibri" w:eastAsia="Calibri" w:hAnsi="Calibri" w:cs="Calibri"/>
          <w:lang w:val="it-IT"/>
        </w:rPr>
      </w:pPr>
      <w:r w:rsidRPr="00ED5A78">
        <w:rPr>
          <w:rFonts w:ascii="Calibri" w:eastAsia="Calibri" w:hAnsi="Calibri" w:cs="Calibri"/>
          <w:i/>
          <w:lang w:val="it-IT"/>
        </w:rPr>
        <w:t xml:space="preserve">46-49 del </w:t>
      </w:r>
      <w:proofErr w:type="spellStart"/>
      <w:r w:rsidRPr="00ED5A78">
        <w:rPr>
          <w:rFonts w:ascii="Calibri" w:eastAsia="Calibri" w:hAnsi="Calibri" w:cs="Calibri"/>
          <w:i/>
          <w:lang w:val="it-IT"/>
        </w:rPr>
        <w:t>d.P.R.</w:t>
      </w:r>
      <w:proofErr w:type="spellEnd"/>
      <w:r w:rsidRPr="00ED5A78">
        <w:rPr>
          <w:rFonts w:ascii="Calibri" w:eastAsia="Calibri" w:hAnsi="Calibri" w:cs="Calibri"/>
          <w:i/>
          <w:lang w:val="it-IT"/>
        </w:rPr>
        <w:t xml:space="preserve"> n. 445 del 2000 (artt. 71 e 72 del </w:t>
      </w:r>
      <w:proofErr w:type="spellStart"/>
      <w:r w:rsidRPr="00ED5A78">
        <w:rPr>
          <w:rFonts w:ascii="Calibri" w:eastAsia="Calibri" w:hAnsi="Calibri" w:cs="Calibri"/>
          <w:i/>
          <w:lang w:val="it-IT"/>
        </w:rPr>
        <w:t>d.P.R.</w:t>
      </w:r>
      <w:proofErr w:type="spellEnd"/>
      <w:r w:rsidRPr="00ED5A78">
        <w:rPr>
          <w:rFonts w:ascii="Calibri" w:eastAsia="Calibri" w:hAnsi="Calibri" w:cs="Calibri"/>
          <w:i/>
          <w:lang w:val="it-IT"/>
        </w:rPr>
        <w:t xml:space="preserve"> n. 445 del 2000).</w:t>
      </w:r>
    </w:p>
    <w:p w:rsidR="008151D3" w:rsidRPr="00ED5A78" w:rsidRDefault="008151D3">
      <w:pPr>
        <w:spacing w:before="1" w:line="120" w:lineRule="exact"/>
        <w:rPr>
          <w:sz w:val="12"/>
          <w:szCs w:val="12"/>
          <w:lang w:val="it-IT"/>
        </w:rPr>
      </w:pPr>
    </w:p>
    <w:p w:rsidR="008151D3" w:rsidRPr="00ED5A78" w:rsidRDefault="00ED5A78">
      <w:pPr>
        <w:ind w:left="113" w:right="3904"/>
        <w:jc w:val="both"/>
        <w:rPr>
          <w:rFonts w:ascii="Calibri" w:eastAsia="Calibri" w:hAnsi="Calibri" w:cs="Calibri"/>
          <w:lang w:val="it-IT"/>
        </w:rPr>
      </w:pPr>
      <w:r w:rsidRPr="00ED5A78">
        <w:rPr>
          <w:rFonts w:ascii="Calibri" w:eastAsia="Calibri" w:hAnsi="Calibri" w:cs="Calibri"/>
          <w:b/>
          <w:i/>
          <w:lang w:val="it-IT"/>
        </w:rPr>
        <w:t>6. TUTELA DEL DIPENDENTE CHE EFFETTUA SEGNALAZIONI DI ILLECITO</w:t>
      </w:r>
    </w:p>
    <w:p w:rsidR="008151D3" w:rsidRPr="00ED5A78" w:rsidRDefault="008151D3">
      <w:pPr>
        <w:spacing w:before="1" w:line="120" w:lineRule="exact"/>
        <w:rPr>
          <w:sz w:val="12"/>
          <w:szCs w:val="12"/>
          <w:lang w:val="it-IT"/>
        </w:rPr>
      </w:pPr>
    </w:p>
    <w:p w:rsidR="008151D3" w:rsidRPr="00ED5A78" w:rsidRDefault="00ED5A78">
      <w:pPr>
        <w:ind w:left="113" w:right="67"/>
        <w:jc w:val="both"/>
        <w:rPr>
          <w:rFonts w:ascii="Calibri" w:eastAsia="Calibri" w:hAnsi="Calibri" w:cs="Calibri"/>
          <w:lang w:val="it-IT"/>
        </w:rPr>
      </w:pPr>
      <w:r w:rsidRPr="00ED5A78">
        <w:rPr>
          <w:rFonts w:ascii="Calibri" w:eastAsia="Calibri" w:hAnsi="Calibri" w:cs="Calibri"/>
          <w:i/>
          <w:lang w:val="it-IT"/>
        </w:rPr>
        <w:t>La "Tutela del dipendente pubblico che segnala illeciti", di cui all’'art. 1, comma 51, della legge 190/2012, ha introdotto una misura di tutela gi</w:t>
      </w:r>
      <w:r w:rsidR="00077560">
        <w:rPr>
          <w:rFonts w:ascii="Calibri" w:eastAsia="Calibri" w:hAnsi="Calibri" w:cs="Calibri"/>
          <w:i/>
          <w:lang w:val="it-IT"/>
        </w:rPr>
        <w:t>à</w:t>
      </w:r>
      <w:r w:rsidRPr="00ED5A78">
        <w:rPr>
          <w:rFonts w:ascii="Calibri" w:eastAsia="Calibri" w:hAnsi="Calibri" w:cs="Calibri"/>
          <w:i/>
          <w:lang w:val="it-IT"/>
        </w:rPr>
        <w:t xml:space="preserve"> in uso presso altri ordinamenti, finalizzata a consentire l'emersione di fattispecie di illecito e recita .</w:t>
      </w:r>
    </w:p>
    <w:p w:rsidR="008151D3" w:rsidRPr="00ED5A78" w:rsidRDefault="008151D3">
      <w:pPr>
        <w:spacing w:before="5" w:line="100" w:lineRule="exact"/>
        <w:rPr>
          <w:sz w:val="11"/>
          <w:szCs w:val="11"/>
          <w:lang w:val="it-IT"/>
        </w:rPr>
      </w:pPr>
    </w:p>
    <w:p w:rsidR="008151D3" w:rsidRPr="00ED5A78" w:rsidRDefault="00ED5A78">
      <w:pPr>
        <w:ind w:left="113" w:right="2320"/>
        <w:jc w:val="both"/>
        <w:rPr>
          <w:rFonts w:ascii="Calibri" w:eastAsia="Calibri" w:hAnsi="Calibri" w:cs="Calibri"/>
          <w:lang w:val="it-IT"/>
        </w:rPr>
      </w:pPr>
      <w:r w:rsidRPr="00ED5A78">
        <w:rPr>
          <w:rFonts w:ascii="Calibri" w:eastAsia="Calibri" w:hAnsi="Calibri" w:cs="Calibri"/>
          <w:lang w:val="it-IT"/>
        </w:rPr>
        <w:t xml:space="preserve">“51. Dopo l'articolo 54 del decreto legislativo 30 marzo 2001, n. 165, </w:t>
      </w:r>
      <w:proofErr w:type="spellStart"/>
      <w:r w:rsidRPr="00ED5A78">
        <w:rPr>
          <w:rFonts w:ascii="Calibri" w:eastAsia="Calibri" w:hAnsi="Calibri" w:cs="Calibri"/>
          <w:lang w:val="it-IT"/>
        </w:rPr>
        <w:t>e'</w:t>
      </w:r>
      <w:proofErr w:type="spellEnd"/>
      <w:r w:rsidRPr="00ED5A78">
        <w:rPr>
          <w:rFonts w:ascii="Calibri" w:eastAsia="Calibri" w:hAnsi="Calibri" w:cs="Calibri"/>
          <w:lang w:val="it-IT"/>
        </w:rPr>
        <w:t xml:space="preserve"> inserito il seguente:</w:t>
      </w:r>
    </w:p>
    <w:p w:rsidR="008151D3" w:rsidRPr="00ED5A78" w:rsidRDefault="008151D3">
      <w:pPr>
        <w:spacing w:before="1" w:line="120" w:lineRule="exact"/>
        <w:rPr>
          <w:sz w:val="12"/>
          <w:szCs w:val="12"/>
          <w:lang w:val="it-IT"/>
        </w:rPr>
      </w:pPr>
    </w:p>
    <w:p w:rsidR="008151D3" w:rsidRPr="00ED5A78" w:rsidRDefault="00077560">
      <w:pPr>
        <w:ind w:left="113" w:right="67" w:firstLine="48"/>
        <w:jc w:val="both"/>
        <w:rPr>
          <w:rFonts w:ascii="Calibri" w:eastAsia="Calibri" w:hAnsi="Calibri" w:cs="Calibri"/>
          <w:lang w:val="it-IT"/>
        </w:rPr>
      </w:pPr>
      <w:proofErr w:type="spellStart"/>
      <w:r>
        <w:rPr>
          <w:rFonts w:ascii="Calibri" w:eastAsia="Calibri" w:hAnsi="Calibri" w:cs="Calibri"/>
          <w:lang w:val="it-IT"/>
        </w:rPr>
        <w:t>à</w:t>
      </w:r>
      <w:r w:rsidR="00ED5A78" w:rsidRPr="00ED5A78">
        <w:rPr>
          <w:rFonts w:ascii="Calibri" w:eastAsia="Calibri" w:hAnsi="Calibri" w:cs="Calibri"/>
          <w:lang w:val="it-IT"/>
        </w:rPr>
        <w:t>Art</w:t>
      </w:r>
      <w:proofErr w:type="spellEnd"/>
      <w:r w:rsidR="00ED5A78" w:rsidRPr="00ED5A78">
        <w:rPr>
          <w:rFonts w:ascii="Calibri" w:eastAsia="Calibri" w:hAnsi="Calibri" w:cs="Calibri"/>
          <w:lang w:val="it-IT"/>
        </w:rPr>
        <w:t>. 54-bis. - (Tutela del dipendente pubblico che segnala illeciti). - 1. Fuori dei casi di responsabilit</w:t>
      </w:r>
      <w:r>
        <w:rPr>
          <w:rFonts w:ascii="Calibri" w:eastAsia="Calibri" w:hAnsi="Calibri" w:cs="Calibri"/>
          <w:lang w:val="it-IT"/>
        </w:rPr>
        <w:t>à</w:t>
      </w:r>
      <w:r w:rsidR="00ED5A78" w:rsidRPr="00ED5A78">
        <w:rPr>
          <w:rFonts w:ascii="Calibri" w:eastAsia="Calibri" w:hAnsi="Calibri" w:cs="Calibri"/>
          <w:lang w:val="it-IT"/>
        </w:rPr>
        <w:t xml:space="preserve"> a titolo di calunnia o diffamazione, ovvero per lo stesso titolo ai sensi dell'articolo 2043 del codice civile, il pubblico dipendente che denuncia all'autorit</w:t>
      </w:r>
      <w:r>
        <w:rPr>
          <w:rFonts w:ascii="Calibri" w:eastAsia="Calibri" w:hAnsi="Calibri" w:cs="Calibri"/>
          <w:lang w:val="it-IT"/>
        </w:rPr>
        <w:t>à</w:t>
      </w:r>
      <w:r w:rsidR="00ED5A78" w:rsidRPr="00ED5A78">
        <w:rPr>
          <w:rFonts w:ascii="Calibri" w:eastAsia="Calibri" w:hAnsi="Calibri" w:cs="Calibri"/>
          <w:lang w:val="it-IT"/>
        </w:rPr>
        <w:t xml:space="preserve"> giudiziaria o alla Corte dei conti, ovvero riferisce al proprio superiore gerarchico condotte illecite di cui sia venuto a conoscenza in ragione del rapporto di lavoro, non </w:t>
      </w:r>
      <w:proofErr w:type="spellStart"/>
      <w:r w:rsidR="00ED5A78" w:rsidRPr="00ED5A78">
        <w:rPr>
          <w:rFonts w:ascii="Calibri" w:eastAsia="Calibri" w:hAnsi="Calibri" w:cs="Calibri"/>
          <w:lang w:val="it-IT"/>
        </w:rPr>
        <w:t>puÜ</w:t>
      </w:r>
      <w:proofErr w:type="spellEnd"/>
      <w:r w:rsidR="00ED5A78" w:rsidRPr="00ED5A78">
        <w:rPr>
          <w:rFonts w:ascii="Calibri" w:eastAsia="Calibri" w:hAnsi="Calibri" w:cs="Calibri"/>
          <w:lang w:val="it-IT"/>
        </w:rPr>
        <w:t xml:space="preserve"> essere sanzionato, licenziato o sottoposto ad una misura  discriminatoria, diretta o indiretta, avente effetti sulle condizioni di lavoro per motivi collegati direttamente o indirettamente alla denuncia.</w:t>
      </w:r>
    </w:p>
    <w:p w:rsidR="008151D3" w:rsidRPr="00ED5A78" w:rsidRDefault="008151D3">
      <w:pPr>
        <w:spacing w:before="5" w:line="100" w:lineRule="exact"/>
        <w:rPr>
          <w:sz w:val="11"/>
          <w:szCs w:val="11"/>
          <w:lang w:val="it-IT"/>
        </w:rPr>
      </w:pPr>
    </w:p>
    <w:p w:rsidR="008151D3" w:rsidRPr="00ED5A78" w:rsidRDefault="00ED5A78">
      <w:pPr>
        <w:ind w:left="113" w:right="72" w:firstLine="48"/>
        <w:jc w:val="both"/>
        <w:rPr>
          <w:rFonts w:ascii="Calibri" w:eastAsia="Calibri" w:hAnsi="Calibri" w:cs="Calibri"/>
          <w:lang w:val="it-IT"/>
        </w:rPr>
      </w:pPr>
      <w:r w:rsidRPr="00ED5A78">
        <w:rPr>
          <w:rFonts w:ascii="Calibri" w:eastAsia="Calibri" w:hAnsi="Calibri" w:cs="Calibri"/>
          <w:lang w:val="it-IT"/>
        </w:rPr>
        <w:t>2. Nell'ambito del procedimento disciplinare, l'identit</w:t>
      </w:r>
      <w:r w:rsidR="00077560">
        <w:rPr>
          <w:rFonts w:ascii="Calibri" w:eastAsia="Calibri" w:hAnsi="Calibri" w:cs="Calibri"/>
          <w:lang w:val="it-IT"/>
        </w:rPr>
        <w:t>à</w:t>
      </w:r>
      <w:r w:rsidRPr="00ED5A78">
        <w:rPr>
          <w:rFonts w:ascii="Calibri" w:eastAsia="Calibri" w:hAnsi="Calibri" w:cs="Calibri"/>
          <w:lang w:val="it-IT"/>
        </w:rPr>
        <w:t xml:space="preserve"> del segnalante non </w:t>
      </w:r>
      <w:proofErr w:type="spellStart"/>
      <w:r w:rsidRPr="00ED5A78">
        <w:rPr>
          <w:rFonts w:ascii="Calibri" w:eastAsia="Calibri" w:hAnsi="Calibri" w:cs="Calibri"/>
          <w:lang w:val="it-IT"/>
        </w:rPr>
        <w:t>puÜ</w:t>
      </w:r>
      <w:proofErr w:type="spellEnd"/>
      <w:r w:rsidRPr="00ED5A78">
        <w:rPr>
          <w:rFonts w:ascii="Calibri" w:eastAsia="Calibri" w:hAnsi="Calibri" w:cs="Calibri"/>
          <w:lang w:val="it-IT"/>
        </w:rPr>
        <w:t xml:space="preserve"> essere rivelata, senza il suo consenso, sempre che la contestazione dell'addebito disciplinare sia fondata su accertamenti distinti e ulteriori rispetto alla segnalazione. Qualora la contestazione sia fondata, in tutto o in parte, sulla segnalazione, l'identit</w:t>
      </w:r>
      <w:r w:rsidR="00077560">
        <w:rPr>
          <w:rFonts w:ascii="Calibri" w:eastAsia="Calibri" w:hAnsi="Calibri" w:cs="Calibri"/>
          <w:lang w:val="it-IT"/>
        </w:rPr>
        <w:t>à</w:t>
      </w:r>
      <w:r w:rsidRPr="00ED5A78">
        <w:rPr>
          <w:rFonts w:ascii="Calibri" w:eastAsia="Calibri" w:hAnsi="Calibri" w:cs="Calibri"/>
          <w:lang w:val="it-IT"/>
        </w:rPr>
        <w:t xml:space="preserve"> </w:t>
      </w:r>
      <w:proofErr w:type="spellStart"/>
      <w:r w:rsidRPr="00ED5A78">
        <w:rPr>
          <w:rFonts w:ascii="Calibri" w:eastAsia="Calibri" w:hAnsi="Calibri" w:cs="Calibri"/>
          <w:lang w:val="it-IT"/>
        </w:rPr>
        <w:t>puÜ</w:t>
      </w:r>
      <w:proofErr w:type="spellEnd"/>
      <w:r w:rsidRPr="00ED5A78">
        <w:rPr>
          <w:rFonts w:ascii="Calibri" w:eastAsia="Calibri" w:hAnsi="Calibri" w:cs="Calibri"/>
          <w:lang w:val="it-IT"/>
        </w:rPr>
        <w:t xml:space="preserve"> essere rivelata ove la sua conoscenza sia assolutamente indispensabile per la difesa dell'incolpato.</w:t>
      </w:r>
    </w:p>
    <w:p w:rsidR="008151D3" w:rsidRPr="00ED5A78" w:rsidRDefault="008151D3">
      <w:pPr>
        <w:spacing w:before="10" w:line="100" w:lineRule="exact"/>
        <w:rPr>
          <w:sz w:val="11"/>
          <w:szCs w:val="11"/>
          <w:lang w:val="it-IT"/>
        </w:rPr>
      </w:pPr>
    </w:p>
    <w:p w:rsidR="008151D3" w:rsidRPr="00ED5A78" w:rsidRDefault="00ED5A78">
      <w:pPr>
        <w:ind w:left="113" w:right="72" w:firstLine="48"/>
        <w:jc w:val="both"/>
        <w:rPr>
          <w:rFonts w:ascii="Calibri" w:eastAsia="Calibri" w:hAnsi="Calibri" w:cs="Calibri"/>
          <w:lang w:val="it-IT"/>
        </w:rPr>
      </w:pPr>
      <w:r w:rsidRPr="00ED5A78">
        <w:rPr>
          <w:rFonts w:ascii="Calibri" w:eastAsia="Calibri" w:hAnsi="Calibri" w:cs="Calibri"/>
          <w:lang w:val="it-IT"/>
        </w:rPr>
        <w:t xml:space="preserve">3. L'adozione di misure discriminatorie </w:t>
      </w:r>
      <w:proofErr w:type="spellStart"/>
      <w:r w:rsidRPr="00ED5A78">
        <w:rPr>
          <w:rFonts w:ascii="Calibri" w:eastAsia="Calibri" w:hAnsi="Calibri" w:cs="Calibri"/>
          <w:lang w:val="it-IT"/>
        </w:rPr>
        <w:t>e'</w:t>
      </w:r>
      <w:proofErr w:type="spellEnd"/>
      <w:r w:rsidRPr="00ED5A78">
        <w:rPr>
          <w:rFonts w:ascii="Calibri" w:eastAsia="Calibri" w:hAnsi="Calibri" w:cs="Calibri"/>
          <w:lang w:val="it-IT"/>
        </w:rPr>
        <w:t xml:space="preserve"> segnalata al Dipartimento della funzione pubblica, per i provvedimenti di competenza, dall'interessato o dalle organizzazioni sindacali maggiormente rappresentative nell'amministrazione nella quale le stesse sono state poste in essere.</w:t>
      </w:r>
    </w:p>
    <w:p w:rsidR="008151D3" w:rsidRPr="00ED5A78" w:rsidRDefault="008151D3">
      <w:pPr>
        <w:spacing w:before="5" w:line="100" w:lineRule="exact"/>
        <w:rPr>
          <w:sz w:val="11"/>
          <w:szCs w:val="11"/>
          <w:lang w:val="it-IT"/>
        </w:rPr>
      </w:pPr>
    </w:p>
    <w:p w:rsidR="008151D3" w:rsidRPr="00ED5A78" w:rsidRDefault="00ED5A78">
      <w:pPr>
        <w:ind w:left="113" w:right="68" w:firstLine="48"/>
        <w:jc w:val="both"/>
        <w:rPr>
          <w:rFonts w:ascii="Calibri" w:eastAsia="Calibri" w:hAnsi="Calibri" w:cs="Calibri"/>
          <w:lang w:val="it-IT"/>
        </w:rPr>
      </w:pPr>
      <w:r w:rsidRPr="00ED5A78">
        <w:rPr>
          <w:rFonts w:ascii="Calibri" w:eastAsia="Calibri" w:hAnsi="Calibri" w:cs="Calibri"/>
          <w:lang w:val="it-IT"/>
        </w:rPr>
        <w:t xml:space="preserve">4. La denuncia </w:t>
      </w:r>
      <w:proofErr w:type="spellStart"/>
      <w:r w:rsidRPr="00ED5A78">
        <w:rPr>
          <w:rFonts w:ascii="Calibri" w:eastAsia="Calibri" w:hAnsi="Calibri" w:cs="Calibri"/>
          <w:lang w:val="it-IT"/>
        </w:rPr>
        <w:t>e'</w:t>
      </w:r>
      <w:proofErr w:type="spellEnd"/>
      <w:r w:rsidRPr="00ED5A78">
        <w:rPr>
          <w:rFonts w:ascii="Calibri" w:eastAsia="Calibri" w:hAnsi="Calibri" w:cs="Calibri"/>
          <w:lang w:val="it-IT"/>
        </w:rPr>
        <w:t xml:space="preserve">  sottratta all'accesso previsto dagli articoli 22 e seguenti della legge 7 agosto 1990, n. 241, e successive </w:t>
      </w:r>
      <w:proofErr w:type="spellStart"/>
      <w:r w:rsidRPr="00ED5A78">
        <w:rPr>
          <w:rFonts w:ascii="Calibri" w:eastAsia="Calibri" w:hAnsi="Calibri" w:cs="Calibri"/>
          <w:lang w:val="it-IT"/>
        </w:rPr>
        <w:t>modificazioni</w:t>
      </w:r>
      <w:r w:rsidR="00077560">
        <w:rPr>
          <w:rFonts w:ascii="Calibri" w:eastAsia="Calibri" w:hAnsi="Calibri" w:cs="Calibri"/>
          <w:lang w:val="it-IT"/>
        </w:rPr>
        <w:t>ò</w:t>
      </w:r>
      <w:proofErr w:type="spellEnd"/>
      <w:r w:rsidRPr="00ED5A78">
        <w:rPr>
          <w:rFonts w:ascii="Calibri" w:eastAsia="Calibri" w:hAnsi="Calibri" w:cs="Calibri"/>
          <w:lang w:val="it-IT"/>
        </w:rPr>
        <w:t>.!</w:t>
      </w:r>
    </w:p>
    <w:p w:rsidR="008151D3" w:rsidRPr="00ED5A78" w:rsidRDefault="008151D3">
      <w:pPr>
        <w:spacing w:before="10" w:line="100" w:lineRule="exact"/>
        <w:rPr>
          <w:sz w:val="11"/>
          <w:szCs w:val="11"/>
          <w:lang w:val="it-IT"/>
        </w:rPr>
      </w:pPr>
    </w:p>
    <w:p w:rsidR="008151D3" w:rsidRPr="00ED5A78" w:rsidRDefault="00ED5A78">
      <w:pPr>
        <w:ind w:left="113" w:right="7206"/>
        <w:jc w:val="both"/>
        <w:rPr>
          <w:rFonts w:ascii="Calibri" w:eastAsia="Calibri" w:hAnsi="Calibri" w:cs="Calibri"/>
          <w:lang w:val="it-IT"/>
        </w:rPr>
      </w:pPr>
      <w:r w:rsidRPr="00ED5A78">
        <w:rPr>
          <w:rFonts w:ascii="Calibri" w:eastAsia="Calibri" w:hAnsi="Calibri" w:cs="Calibri"/>
          <w:i/>
          <w:lang w:val="it-IT"/>
        </w:rPr>
        <w:t>La disposizione prevede quindi:</w:t>
      </w:r>
    </w:p>
    <w:p w:rsidR="008151D3" w:rsidRPr="00ED5A78" w:rsidRDefault="008151D3">
      <w:pPr>
        <w:spacing w:before="1" w:line="120" w:lineRule="exact"/>
        <w:rPr>
          <w:sz w:val="12"/>
          <w:szCs w:val="12"/>
          <w:lang w:val="it-IT"/>
        </w:rPr>
      </w:pPr>
    </w:p>
    <w:p w:rsidR="008151D3" w:rsidRPr="00ED5A78" w:rsidRDefault="00ED5A78">
      <w:pPr>
        <w:ind w:left="113" w:right="7517"/>
        <w:jc w:val="both"/>
        <w:rPr>
          <w:rFonts w:ascii="Calibri" w:eastAsia="Calibri" w:hAnsi="Calibri" w:cs="Calibri"/>
          <w:lang w:val="it-IT"/>
        </w:rPr>
      </w:pPr>
      <w:r w:rsidRPr="00ED5A78">
        <w:rPr>
          <w:rFonts w:ascii="Calibri" w:eastAsia="Calibri" w:hAnsi="Calibri" w:cs="Calibri"/>
          <w:i/>
          <w:lang w:val="it-IT"/>
        </w:rPr>
        <w:t>1. la tutela dell'anonimato;</w:t>
      </w:r>
    </w:p>
    <w:p w:rsidR="008151D3" w:rsidRPr="00ED5A78" w:rsidRDefault="008151D3">
      <w:pPr>
        <w:spacing w:before="1" w:line="120" w:lineRule="exact"/>
        <w:rPr>
          <w:sz w:val="12"/>
          <w:szCs w:val="12"/>
          <w:lang w:val="it-IT"/>
        </w:rPr>
      </w:pPr>
    </w:p>
    <w:p w:rsidR="008151D3" w:rsidRPr="00ED5A78" w:rsidRDefault="00ED5A78">
      <w:pPr>
        <w:ind w:left="113" w:right="7277"/>
        <w:jc w:val="both"/>
        <w:rPr>
          <w:rFonts w:ascii="Calibri" w:eastAsia="Calibri" w:hAnsi="Calibri" w:cs="Calibri"/>
          <w:lang w:val="it-IT"/>
        </w:rPr>
      </w:pPr>
      <w:r w:rsidRPr="00ED5A78">
        <w:rPr>
          <w:rFonts w:ascii="Calibri" w:eastAsia="Calibri" w:hAnsi="Calibri" w:cs="Calibri"/>
          <w:i/>
          <w:lang w:val="it-IT"/>
        </w:rPr>
        <w:t>2. il divieto di discriminazione;</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3. la denuncia </w:t>
      </w:r>
      <w:r>
        <w:rPr>
          <w:rFonts w:ascii="Calibri" w:eastAsia="Calibri" w:hAnsi="Calibri" w:cs="Calibri"/>
          <w:i/>
          <w:lang w:val="it-IT"/>
        </w:rPr>
        <w:t>è</w:t>
      </w:r>
      <w:r w:rsidRPr="00ED5A78">
        <w:rPr>
          <w:rFonts w:ascii="Calibri" w:eastAsia="Calibri" w:hAnsi="Calibri" w:cs="Calibri"/>
          <w:i/>
          <w:lang w:val="it-IT"/>
        </w:rPr>
        <w:t xml:space="preserve"> sottratta al diritto di accesso fatta esclusione delle ipotesi eccezionali descritte nel comma 2 in caso di necessit</w:t>
      </w:r>
      <w:r w:rsidR="00077560">
        <w:rPr>
          <w:rFonts w:ascii="Calibri" w:eastAsia="Calibri" w:hAnsi="Calibri" w:cs="Calibri"/>
          <w:i/>
          <w:lang w:val="it-IT"/>
        </w:rPr>
        <w:t>à</w:t>
      </w:r>
      <w:r w:rsidRPr="00ED5A78">
        <w:rPr>
          <w:rFonts w:ascii="Calibri" w:eastAsia="Calibri" w:hAnsi="Calibri" w:cs="Calibri"/>
          <w:i/>
          <w:lang w:val="it-IT"/>
        </w:rPr>
        <w:t xml:space="preserve"> di svelare l'identit</w:t>
      </w:r>
      <w:r w:rsidR="00077560">
        <w:rPr>
          <w:rFonts w:ascii="Calibri" w:eastAsia="Calibri" w:hAnsi="Calibri" w:cs="Calibri"/>
          <w:i/>
          <w:lang w:val="it-IT"/>
        </w:rPr>
        <w:t>à</w:t>
      </w:r>
      <w:r w:rsidRPr="00ED5A78">
        <w:rPr>
          <w:rFonts w:ascii="Calibri" w:eastAsia="Calibri" w:hAnsi="Calibri" w:cs="Calibri"/>
          <w:i/>
          <w:lang w:val="it-IT"/>
        </w:rPr>
        <w:t xml:space="preserve"> del denunciante.</w:t>
      </w:r>
    </w:p>
    <w:p w:rsidR="008151D3" w:rsidRPr="00ED5A78" w:rsidRDefault="008151D3">
      <w:pPr>
        <w:spacing w:before="5" w:line="100" w:lineRule="exact"/>
        <w:rPr>
          <w:sz w:val="11"/>
          <w:szCs w:val="11"/>
          <w:lang w:val="it-IT"/>
        </w:rPr>
      </w:pPr>
    </w:p>
    <w:p w:rsidR="008151D3" w:rsidRPr="00ED5A78" w:rsidRDefault="00ED5A78">
      <w:pPr>
        <w:ind w:left="113" w:right="67"/>
        <w:jc w:val="both"/>
        <w:rPr>
          <w:rFonts w:ascii="Calibri" w:eastAsia="Calibri" w:hAnsi="Calibri" w:cs="Calibri"/>
          <w:lang w:val="it-IT"/>
        </w:rPr>
      </w:pPr>
      <w:r w:rsidRPr="00ED5A78">
        <w:rPr>
          <w:rFonts w:ascii="Calibri" w:eastAsia="Calibri" w:hAnsi="Calibri" w:cs="Calibri"/>
          <w:i/>
          <w:lang w:val="it-IT"/>
        </w:rPr>
        <w:t>E’ dunque assicurata la tutela di chi vuole effettuare al Responsabile della prevenzione della corruzione segnalazioni e comunicazioni di comportamenti relativi a potenziali o reali fenomeni corruttivi.</w:t>
      </w:r>
    </w:p>
    <w:p w:rsidR="008151D3" w:rsidRPr="00ED5A78" w:rsidRDefault="00ED5A78">
      <w:pPr>
        <w:spacing w:before="96"/>
        <w:ind w:left="113" w:right="72"/>
        <w:jc w:val="both"/>
        <w:rPr>
          <w:rFonts w:ascii="Calibri" w:eastAsia="Calibri" w:hAnsi="Calibri" w:cs="Calibri"/>
          <w:lang w:val="it-IT"/>
        </w:rPr>
      </w:pPr>
      <w:r w:rsidRPr="00ED5A78">
        <w:rPr>
          <w:rFonts w:ascii="Calibri" w:eastAsia="Calibri" w:hAnsi="Calibri" w:cs="Calibri"/>
          <w:i/>
          <w:lang w:val="it-IT"/>
        </w:rPr>
        <w:t>L’Autorit</w:t>
      </w:r>
      <w:r w:rsidR="00077560">
        <w:rPr>
          <w:rFonts w:ascii="Calibri" w:eastAsia="Calibri" w:hAnsi="Calibri" w:cs="Calibri"/>
          <w:i/>
          <w:lang w:val="it-IT"/>
        </w:rPr>
        <w:t>à</w:t>
      </w:r>
      <w:r w:rsidRPr="00ED5A78">
        <w:rPr>
          <w:rFonts w:ascii="Calibri" w:eastAsia="Calibri" w:hAnsi="Calibri" w:cs="Calibri"/>
          <w:i/>
          <w:lang w:val="it-IT"/>
        </w:rPr>
        <w:t xml:space="preserve"> Nazionale Anticorruzione, competente a ricevere</w:t>
      </w:r>
      <w:r w:rsidRPr="00ED5A78">
        <w:rPr>
          <w:rFonts w:ascii="Calibri" w:eastAsia="Calibri" w:hAnsi="Calibri" w:cs="Calibri"/>
          <w:i/>
          <w:sz w:val="12"/>
          <w:szCs w:val="12"/>
          <w:lang w:val="it-IT"/>
        </w:rPr>
        <w:t xml:space="preserve">1 </w:t>
      </w:r>
      <w:r w:rsidRPr="00ED5A78">
        <w:rPr>
          <w:rFonts w:ascii="Calibri" w:eastAsia="Calibri" w:hAnsi="Calibri" w:cs="Calibri"/>
          <w:i/>
          <w:lang w:val="it-IT"/>
        </w:rPr>
        <w:t xml:space="preserve">segnalazioni di illeciti di cui il pubblico dipendente sia venuto a conoscenza in ragione del proprio rapporto di lavoro, ha aperto un canale privilegiato a favore di chi, nelle situazioni di cui si </w:t>
      </w:r>
      <w:r>
        <w:rPr>
          <w:rFonts w:ascii="Calibri" w:eastAsia="Calibri" w:hAnsi="Calibri" w:cs="Calibri"/>
          <w:i/>
          <w:lang w:val="it-IT"/>
        </w:rPr>
        <w:t>è</w:t>
      </w:r>
      <w:r w:rsidRPr="00ED5A78">
        <w:rPr>
          <w:rFonts w:ascii="Calibri" w:eastAsia="Calibri" w:hAnsi="Calibri" w:cs="Calibri"/>
          <w:i/>
          <w:lang w:val="it-IT"/>
        </w:rPr>
        <w:t xml:space="preserve"> detto, scelga di rivolgersi all’Autorit</w:t>
      </w:r>
      <w:r w:rsidR="00077560">
        <w:rPr>
          <w:rFonts w:ascii="Calibri" w:eastAsia="Calibri" w:hAnsi="Calibri" w:cs="Calibri"/>
          <w:i/>
          <w:lang w:val="it-IT"/>
        </w:rPr>
        <w:t>à</w:t>
      </w:r>
      <w:r w:rsidRPr="00ED5A78">
        <w:rPr>
          <w:rFonts w:ascii="Calibri" w:eastAsia="Calibri" w:hAnsi="Calibri" w:cs="Calibri"/>
          <w:i/>
          <w:lang w:val="it-IT"/>
        </w:rPr>
        <w:t xml:space="preserve"> e non al sistema interno ed ha istituito un protocollo riservato dell’Autorit</w:t>
      </w:r>
      <w:r w:rsidR="00077560">
        <w:rPr>
          <w:rFonts w:ascii="Calibri" w:eastAsia="Calibri" w:hAnsi="Calibri" w:cs="Calibri"/>
          <w:i/>
          <w:lang w:val="it-IT"/>
        </w:rPr>
        <w:t>à</w:t>
      </w:r>
      <w:r w:rsidRPr="00ED5A78">
        <w:rPr>
          <w:rFonts w:ascii="Calibri" w:eastAsia="Calibri" w:hAnsi="Calibri" w:cs="Calibri"/>
          <w:i/>
          <w:lang w:val="it-IT"/>
        </w:rPr>
        <w:t>, in grado di garantire la necessaria tutela del pubblico dipendente.</w:t>
      </w:r>
    </w:p>
    <w:p w:rsidR="008151D3" w:rsidRPr="00ED5A78" w:rsidRDefault="008151D3">
      <w:pPr>
        <w:spacing w:before="10" w:line="100" w:lineRule="exact"/>
        <w:rPr>
          <w:sz w:val="11"/>
          <w:szCs w:val="11"/>
          <w:lang w:val="it-IT"/>
        </w:rPr>
      </w:pPr>
    </w:p>
    <w:p w:rsidR="00077560" w:rsidRDefault="00ED5A78">
      <w:pPr>
        <w:ind w:left="113" w:right="2766"/>
        <w:jc w:val="both"/>
        <w:rPr>
          <w:rFonts w:ascii="Calibri" w:eastAsia="Calibri" w:hAnsi="Calibri" w:cs="Calibri"/>
          <w:i/>
          <w:color w:val="0000FF"/>
          <w:lang w:val="it-IT"/>
        </w:rPr>
      </w:pPr>
      <w:r w:rsidRPr="00ED5A78">
        <w:rPr>
          <w:rFonts w:ascii="Calibri" w:eastAsia="Calibri" w:hAnsi="Calibri" w:cs="Calibri"/>
          <w:i/>
          <w:lang w:val="it-IT"/>
        </w:rPr>
        <w:t xml:space="preserve">Le segnalazioni dovranno essere inviate all’indirizzo </w:t>
      </w:r>
      <w:r w:rsidRPr="00ED5A78">
        <w:rPr>
          <w:rFonts w:ascii="Calibri" w:eastAsia="Calibri" w:hAnsi="Calibri" w:cs="Calibri"/>
          <w:i/>
          <w:color w:val="0000FF"/>
          <w:lang w:val="it-IT"/>
        </w:rPr>
        <w:t xml:space="preserve"> </w:t>
      </w:r>
    </w:p>
    <w:p w:rsidR="008151D3" w:rsidRPr="00ED5A78" w:rsidRDefault="00773A23">
      <w:pPr>
        <w:ind w:left="113" w:right="2766"/>
        <w:jc w:val="both"/>
        <w:rPr>
          <w:rFonts w:ascii="Calibri" w:eastAsia="Calibri" w:hAnsi="Calibri" w:cs="Calibri"/>
          <w:lang w:val="it-IT"/>
        </w:rPr>
      </w:pPr>
      <w:hyperlink r:id="rId11">
        <w:r w:rsidR="00ED5A78" w:rsidRPr="00ED5A78">
          <w:rPr>
            <w:rFonts w:ascii="Calibri" w:eastAsia="Calibri" w:hAnsi="Calibri" w:cs="Calibri"/>
            <w:i/>
            <w:color w:val="0000FF"/>
            <w:u w:val="single" w:color="0000FF"/>
            <w:lang w:val="it-IT"/>
          </w:rPr>
          <w:t>whistleblowing@anticorruzione.it</w:t>
        </w:r>
      </w:hyperlink>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Nel caso in cui il dipendente/collaboratore ritenga di essere stato oggetto di una azione discriminatoria deve darne notizia circostanziata al Responsabile della prevenzione che valuta la sussistenza degli elementi per adottare gli atti necessari a ripristinare la situazione e/o per rimediare agli effetti negativi della discriminazione. Naturalmente fatta salva la possibilit</w:t>
      </w:r>
      <w:r w:rsidR="00077560">
        <w:rPr>
          <w:rFonts w:ascii="Calibri" w:eastAsia="Calibri" w:hAnsi="Calibri" w:cs="Calibri"/>
          <w:i/>
          <w:lang w:val="it-IT"/>
        </w:rPr>
        <w:t>à</w:t>
      </w:r>
      <w:r w:rsidRPr="00ED5A78">
        <w:rPr>
          <w:rFonts w:ascii="Calibri" w:eastAsia="Calibri" w:hAnsi="Calibri" w:cs="Calibri"/>
          <w:i/>
          <w:lang w:val="it-IT"/>
        </w:rPr>
        <w:t xml:space="preserve"> di segnalare la discriminazione ad altri organi competenti (ANAC, UPD, Ufficio del contenzioso, Ispettorato della funzione pubblica, ecc.).</w:t>
      </w:r>
    </w:p>
    <w:p w:rsidR="008151D3" w:rsidRPr="00ED5A78" w:rsidRDefault="008151D3">
      <w:pPr>
        <w:spacing w:before="1" w:line="120" w:lineRule="exact"/>
        <w:rPr>
          <w:sz w:val="12"/>
          <w:szCs w:val="12"/>
          <w:lang w:val="it-IT"/>
        </w:rPr>
      </w:pPr>
    </w:p>
    <w:p w:rsidR="008151D3" w:rsidRPr="00ED5A78" w:rsidRDefault="00ED5A78">
      <w:pPr>
        <w:ind w:left="113" w:right="7042"/>
        <w:jc w:val="both"/>
        <w:rPr>
          <w:rFonts w:ascii="Calibri" w:eastAsia="Calibri" w:hAnsi="Calibri" w:cs="Calibri"/>
          <w:lang w:val="it-IT"/>
        </w:rPr>
      </w:pPr>
      <w:r w:rsidRPr="00ED5A78">
        <w:rPr>
          <w:rFonts w:ascii="Calibri" w:eastAsia="Calibri" w:hAnsi="Calibri" w:cs="Calibri"/>
          <w:b/>
          <w:i/>
          <w:lang w:val="it-IT"/>
        </w:rPr>
        <w:t>COMITATO UNICO DI GARANZIA</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Il documento non pu</w:t>
      </w:r>
      <w:r w:rsidR="00077560">
        <w:rPr>
          <w:rFonts w:ascii="Calibri" w:eastAsia="Calibri" w:hAnsi="Calibri" w:cs="Calibri"/>
          <w:i/>
          <w:lang w:val="it-IT"/>
        </w:rPr>
        <w:t>ò</w:t>
      </w:r>
      <w:r w:rsidRPr="00ED5A78">
        <w:rPr>
          <w:rFonts w:ascii="Calibri" w:eastAsia="Calibri" w:hAnsi="Calibri" w:cs="Calibri"/>
          <w:i/>
          <w:lang w:val="it-IT"/>
        </w:rPr>
        <w:t xml:space="preserve"> essere oggetto di visione </w:t>
      </w:r>
      <w:proofErr w:type="spellStart"/>
      <w:r w:rsidRPr="00ED5A78">
        <w:rPr>
          <w:rFonts w:ascii="Calibri" w:eastAsia="Calibri" w:hAnsi="Calibri" w:cs="Calibri"/>
          <w:i/>
          <w:lang w:val="it-IT"/>
        </w:rPr>
        <w:t>n</w:t>
      </w:r>
      <w:r w:rsidR="00077560">
        <w:rPr>
          <w:rFonts w:ascii="Calibri" w:eastAsia="Calibri" w:hAnsi="Calibri" w:cs="Calibri"/>
          <w:i/>
          <w:lang w:val="it-IT"/>
        </w:rPr>
        <w:t>è</w:t>
      </w:r>
      <w:proofErr w:type="spellEnd"/>
      <w:r w:rsidRPr="00ED5A78">
        <w:rPr>
          <w:rFonts w:ascii="Calibri" w:eastAsia="Calibri" w:hAnsi="Calibri" w:cs="Calibri"/>
          <w:i/>
          <w:lang w:val="it-IT"/>
        </w:rPr>
        <w:t xml:space="preserve"> di estrazione di copia da parte di richiedenti, ricadendo nell'ambito delle ipotesi di esclusione di cui all'art. 24, comma 1, </w:t>
      </w:r>
      <w:proofErr w:type="spellStart"/>
      <w:r w:rsidRPr="00ED5A78">
        <w:rPr>
          <w:rFonts w:ascii="Calibri" w:eastAsia="Calibri" w:hAnsi="Calibri" w:cs="Calibri"/>
          <w:i/>
          <w:lang w:val="it-IT"/>
        </w:rPr>
        <w:t>lett</w:t>
      </w:r>
      <w:proofErr w:type="spellEnd"/>
      <w:r w:rsidRPr="00ED5A78">
        <w:rPr>
          <w:rFonts w:ascii="Calibri" w:eastAsia="Calibri" w:hAnsi="Calibri" w:cs="Calibri"/>
          <w:i/>
          <w:lang w:val="it-IT"/>
        </w:rPr>
        <w:t>. a), della l. n. 241 del 1990.</w:t>
      </w:r>
    </w:p>
    <w:p w:rsidR="008151D3" w:rsidRPr="00ED5A78" w:rsidRDefault="008151D3">
      <w:pPr>
        <w:spacing w:before="5" w:line="100" w:lineRule="exact"/>
        <w:rPr>
          <w:sz w:val="11"/>
          <w:szCs w:val="11"/>
          <w:lang w:val="it-IT"/>
        </w:rPr>
      </w:pPr>
    </w:p>
    <w:p w:rsidR="008151D3" w:rsidRPr="00ED5A78" w:rsidRDefault="007E4442">
      <w:pPr>
        <w:spacing w:line="240" w:lineRule="exact"/>
        <w:ind w:left="113" w:right="3871"/>
        <w:jc w:val="both"/>
        <w:rPr>
          <w:rFonts w:ascii="Calibri" w:eastAsia="Calibri" w:hAnsi="Calibri" w:cs="Calibri"/>
          <w:lang w:val="it-IT"/>
        </w:rPr>
      </w:pPr>
      <w:r>
        <w:rPr>
          <w:noProof/>
          <w:lang w:val="it-IT" w:eastAsia="it-IT"/>
        </w:rPr>
        <mc:AlternateContent>
          <mc:Choice Requires="wpg">
            <w:drawing>
              <wp:anchor distT="0" distB="0" distL="114300" distR="114300" simplePos="0" relativeHeight="251658240" behindDoc="1" locked="0" layoutInCell="1" allowOverlap="1">
                <wp:simplePos x="0" y="0"/>
                <wp:positionH relativeFrom="page">
                  <wp:posOffset>719455</wp:posOffset>
                </wp:positionH>
                <wp:positionV relativeFrom="paragraph">
                  <wp:posOffset>384810</wp:posOffset>
                </wp:positionV>
                <wp:extent cx="1828800" cy="0"/>
                <wp:effectExtent l="14605" t="13335" r="13970" b="571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133" y="606"/>
                          <a:chExt cx="2880" cy="0"/>
                        </a:xfrm>
                      </wpg:grpSpPr>
                      <wps:wsp>
                        <wps:cNvPr id="8" name="Freeform 3"/>
                        <wps:cNvSpPr>
                          <a:spLocks/>
                        </wps:cNvSpPr>
                        <wps:spPr bwMode="auto">
                          <a:xfrm>
                            <a:off x="1133" y="606"/>
                            <a:ext cx="2880" cy="0"/>
                          </a:xfrm>
                          <a:custGeom>
                            <a:avLst/>
                            <a:gdLst>
                              <a:gd name="T0" fmla="+- 0 1133 1133"/>
                              <a:gd name="T1" fmla="*/ T0 w 2880"/>
                              <a:gd name="T2" fmla="+- 0 4013 1133"/>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65pt;margin-top:30.3pt;width:2in;height:0;z-index:-251658240;mso-position-horizontal-relative:page" coordorigin="1133,606"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d5VgMAAN4HAAAOAAAAZHJzL2Uyb0RvYy54bWykVdtu2zAMfR+wfxD0uCG1nXppatQdhlyK&#10;Ad0FWPYBiixfMFvyJCVON+zfR1F26qYrNnR5cCiTJg8PKfLq7aGpyV5oUymZ0ugspERIrrJKFin9&#10;ullP5pQYy2TGaiVFSu+EoW+vX7646tpETFWp6kxoAk6kSbo2paW1bRIEhpeiYeZMtUKCMle6YRaO&#10;uggyzTrw3tTBNAxnQad01mrFhTHwdumV9Br957ng9lOeG2FJnVLAZvGp8bl1z+D6iiWFZm1Z8R4G&#10;ewaKhlUSgh5dLZllZKerR66aimtlVG7PuGoClecVF5gDZBOFJ9ncaLVrMZci6Yr2SBNQe8LTs93y&#10;j/vPmlRZSi8okayBEmFUMnXUdG2RgMWNbr+0n7XPD8Rbxb8ZUAenencuvDHZdh9UBu7Yziqk5pDr&#10;xrmApMkBK3B3rIA4WMLhZTSfzuchFIrf63gJJXRfRNH5OSWgmIUzXzhervoP3WejrwKW+HAIsYfk&#10;8oEuM/dEmv8j8kvJWoH1MY6mnkjoeE/kWgvhOpecey7RaCDSjFkcaRxEA2T/lb/HbAwkPsUFS/jO&#10;2BuhsAxsf2usb/8MJCxu1iPfAJd5U8NNeD0hIXGh8NFfl6NZNJi9CsgmJB3B0L3Twdd0MEJfcRj9&#10;2ReU1od0vqYjX1DLYkDIygE0P8geNUiEuXETYpu1yrhm2QC2oYfAAxi5DJ+w9W2F02Cw9f99CA1z&#10;5HSCaEpggmw9JS2zDpkL4UTSpRSpcC8atRcbhSp70vgQ5F5by7GVL+IoA6+GL1wAuHtewKAO66iy&#10;Uq2rusYq1NJBicI4ipEco+oqc1oHx+hiu6g12TM3HPHnsgFvD8xgCMkMvZWCZatetqyqvQz2NZIL&#10;/ddz4DoRp9/Py/ByNV/N40k8na0mcbhcTt6tF/Fkto4u3izPl4vFMvrloEVxUlZZJqRDN0ziKP63&#10;C9rvBD9Dj7P4QRYPkl3j73GywUMYyAXkMvx7socb6sfJVmV3cFu18qsFViEIpdI/KOlgraTUfN8x&#10;LSip30sYN5dRHLs9hIf4zcUUDnqs2Y41THJwlVJLocOduLB+d+1aXRUlRIqwrFK9gymbV+4+w8Qz&#10;iUfVH2DioYRLBHPpF57bUuMzWt2v5evfAAAA//8DAFBLAwQUAAYACAAAACEAV59bat0AAAAJAQAA&#10;DwAAAGRycy9kb3ducmV2LnhtbEyPQUvDQBCF74L/YRnBm92N0SAxm1KKeiqCrSDettlpEpqdDdlt&#10;kv57RzzU43vz8ea9Yjm7Tow4hNaThmShQCBV3rZUa/jcvd49gQjRkDWdJ9RwxgDL8vqqMLn1E33g&#10;uI214BAKudHQxNjnUoaqQWfCwvdIfDv4wZnIcqilHczE4a6T90pl0pmW+ENjelw3WB23J6fhbTLT&#10;Kk1exs3xsD5/7x7fvzYJan17M6+eQUSc4wWG3/pcHUrutPcnskF0rJM0ZVRDpjIQDDyohI39nyHL&#10;Qv5fUP4AAAD//wMAUEsBAi0AFAAGAAgAAAAhALaDOJL+AAAA4QEAABMAAAAAAAAAAAAAAAAAAAAA&#10;AFtDb250ZW50X1R5cGVzXS54bWxQSwECLQAUAAYACAAAACEAOP0h/9YAAACUAQAACwAAAAAAAAAA&#10;AAAAAAAvAQAAX3JlbHMvLnJlbHNQSwECLQAUAAYACAAAACEAKPQXeVYDAADeBwAADgAAAAAAAAAA&#10;AAAAAAAuAgAAZHJzL2Uyb0RvYy54bWxQSwECLQAUAAYACAAAACEAV59bat0AAAAJAQAADwAAAAAA&#10;AAAAAAAAAACwBQAAZHJzL2Rvd25yZXYueG1sUEsFBgAAAAAEAAQA8wAAALoGAAAAAA==&#10;">
                <v:shape id="Freeform 3" o:spid="_x0000_s1027" style="position:absolute;left:1133;top:606;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bHL8A&#10;AADaAAAADwAAAGRycy9kb3ducmV2LnhtbERPz2vCMBS+D/wfwhN2EU2nOKUaRUXB02BVEG+P5tkU&#10;m5euyWr9781hsOPH93u57mwlWmp86VjBxygBQZw7XXKh4Hw6DOcgfEDWWDkmBU/ysF713paYavfg&#10;b2qzUIgYwj5FBSaEOpXS54Ys+pGriSN3c43FEGFTSN3gI4bbSo6T5FNaLDk2GKxpZyi/Z79WwY/O&#10;rmc2baDtdprsvy4DmsxIqfd+t1mACNSFf/Gf+6gVxK3xSrw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DFscvwAAANoAAAAPAAAAAAAAAAAAAAAAAJgCAABkcnMvZG93bnJl&#10;di54bWxQSwUGAAAAAAQABAD1AAAAhAMAAAAA&#10;" path="m,l2880,e" filled="f" strokeweight=".82pt">
                  <v:path arrowok="t" o:connecttype="custom" o:connectlocs="0,0;2880,0" o:connectangles="0,0"/>
                </v:shape>
                <w10:wrap anchorx="page"/>
              </v:group>
            </w:pict>
          </mc:Fallback>
        </mc:AlternateContent>
      </w:r>
      <w:r w:rsidR="00ED5A78" w:rsidRPr="00ED5A78">
        <w:rPr>
          <w:rFonts w:ascii="Calibri" w:eastAsia="Calibri" w:hAnsi="Calibri" w:cs="Calibri"/>
          <w:b/>
          <w:i/>
          <w:lang w:val="it-IT"/>
        </w:rPr>
        <w:t>7. TEMPI DI ATTUAZIONE DELLE MISURE DI PREVENZIONE DEL RISCHIO</w:t>
      </w:r>
    </w:p>
    <w:p w:rsidR="008151D3" w:rsidRPr="00ED5A78" w:rsidRDefault="008151D3">
      <w:pPr>
        <w:spacing w:before="10" w:line="180" w:lineRule="exact"/>
        <w:rPr>
          <w:sz w:val="19"/>
          <w:szCs w:val="19"/>
          <w:lang w:val="it-IT"/>
        </w:rPr>
      </w:pPr>
    </w:p>
    <w:p w:rsidR="008151D3" w:rsidRPr="00ED5A78" w:rsidRDefault="008151D3">
      <w:pPr>
        <w:spacing w:line="200" w:lineRule="exact"/>
        <w:rPr>
          <w:lang w:val="it-IT"/>
        </w:rPr>
      </w:pPr>
    </w:p>
    <w:p w:rsidR="008151D3" w:rsidRPr="00ED5A78" w:rsidRDefault="00ED5A78">
      <w:pPr>
        <w:spacing w:before="42"/>
        <w:ind w:left="113"/>
        <w:rPr>
          <w:rFonts w:ascii="Calibri" w:eastAsia="Calibri" w:hAnsi="Calibri" w:cs="Calibri"/>
          <w:sz w:val="16"/>
          <w:szCs w:val="16"/>
          <w:lang w:val="it-IT"/>
        </w:rPr>
        <w:sectPr w:rsidR="008151D3" w:rsidRPr="00ED5A78">
          <w:pgSz w:w="11900" w:h="16840"/>
          <w:pgMar w:top="1440" w:right="1020" w:bottom="280" w:left="1020" w:header="464" w:footer="626" w:gutter="0"/>
          <w:cols w:space="720"/>
        </w:sectPr>
      </w:pPr>
      <w:r w:rsidRPr="00ED5A78">
        <w:rPr>
          <w:rFonts w:ascii="Calibri" w:eastAsia="Calibri" w:hAnsi="Calibri" w:cs="Calibri"/>
          <w:sz w:val="10"/>
          <w:szCs w:val="10"/>
          <w:lang w:val="it-IT"/>
        </w:rPr>
        <w:t>1</w:t>
      </w:r>
      <w:r w:rsidRPr="00ED5A78">
        <w:rPr>
          <w:rFonts w:ascii="Calibri" w:eastAsia="Calibri" w:hAnsi="Calibri" w:cs="Calibri"/>
          <w:sz w:val="16"/>
          <w:szCs w:val="16"/>
          <w:lang w:val="it-IT"/>
        </w:rPr>
        <w:t>ai sensi dell’art. 1, comma 51 della legge 6 novembre 2012, n. 190 e dell’art. 19, comma 5 della legge 11 agosto ......, 114</w:t>
      </w:r>
    </w:p>
    <w:p w:rsidR="008151D3" w:rsidRPr="00ED5A78" w:rsidRDefault="008151D3">
      <w:pPr>
        <w:spacing w:line="200" w:lineRule="exact"/>
        <w:rPr>
          <w:lang w:val="it-IT"/>
        </w:rPr>
      </w:pPr>
    </w:p>
    <w:p w:rsidR="008151D3" w:rsidRPr="00ED5A78" w:rsidRDefault="008151D3">
      <w:pPr>
        <w:spacing w:before="4" w:line="240" w:lineRule="exact"/>
        <w:rPr>
          <w:sz w:val="24"/>
          <w:szCs w:val="24"/>
          <w:lang w:val="it-IT"/>
        </w:rPr>
      </w:pPr>
    </w:p>
    <w:p w:rsidR="008151D3" w:rsidRPr="00ED5A78" w:rsidRDefault="00ED5A78">
      <w:pPr>
        <w:spacing w:before="20"/>
        <w:ind w:left="113" w:right="72"/>
        <w:rPr>
          <w:rFonts w:ascii="Calibri" w:eastAsia="Calibri" w:hAnsi="Calibri" w:cs="Calibri"/>
          <w:lang w:val="it-IT"/>
        </w:rPr>
      </w:pPr>
      <w:r w:rsidRPr="00ED5A78">
        <w:rPr>
          <w:rFonts w:ascii="Calibri" w:eastAsia="Calibri" w:hAnsi="Calibri" w:cs="Calibri"/>
          <w:i/>
          <w:lang w:val="it-IT"/>
        </w:rPr>
        <w:t>Tutte le misure di prevenzione del rischio sono immediatamente attuate laddove non richiedano l’adozione di un atto/documento o un loro adeguamento.</w:t>
      </w:r>
    </w:p>
    <w:p w:rsidR="008151D3" w:rsidRPr="00ED5A78" w:rsidRDefault="008151D3">
      <w:pPr>
        <w:spacing w:before="10" w:line="100" w:lineRule="exact"/>
        <w:rPr>
          <w:sz w:val="11"/>
          <w:szCs w:val="11"/>
          <w:lang w:val="it-IT"/>
        </w:rPr>
      </w:pPr>
    </w:p>
    <w:p w:rsidR="008151D3" w:rsidRPr="00ED5A78" w:rsidRDefault="00ED5A78">
      <w:pPr>
        <w:ind w:left="113" w:right="366"/>
        <w:jc w:val="both"/>
        <w:rPr>
          <w:rFonts w:ascii="Calibri" w:eastAsia="Calibri" w:hAnsi="Calibri" w:cs="Calibri"/>
          <w:lang w:val="it-IT"/>
        </w:rPr>
      </w:pPr>
      <w:r w:rsidRPr="00ED5A78">
        <w:rPr>
          <w:rFonts w:ascii="Calibri" w:eastAsia="Calibri" w:hAnsi="Calibri" w:cs="Calibri"/>
          <w:b/>
          <w:i/>
          <w:lang w:val="it-IT"/>
        </w:rPr>
        <w:t>8. FORMAZIONE E COMUNICAZIONE FINALIZZATA ALLA PREVENZIONE DELLA CORRUZIONE E ALLA TRASPARENZA</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Il Collegio, al fine di amplificare la prevenzione della corruzione intende trasmettere a tutti i soggetti la corretta conoscenza delle norme, dei principi, delle regole e delle attivit</w:t>
      </w:r>
      <w:r w:rsidR="00077560">
        <w:rPr>
          <w:rFonts w:ascii="Calibri" w:eastAsia="Calibri" w:hAnsi="Calibri" w:cs="Calibri"/>
          <w:i/>
          <w:lang w:val="it-IT"/>
        </w:rPr>
        <w:t>à</w:t>
      </w:r>
      <w:r w:rsidRPr="00ED5A78">
        <w:rPr>
          <w:rFonts w:ascii="Calibri" w:eastAsia="Calibri" w:hAnsi="Calibri" w:cs="Calibri"/>
          <w:i/>
          <w:lang w:val="it-IT"/>
        </w:rPr>
        <w:t xml:space="preserve"> poste in essere per prevenire la corruzione tramite azioni anche formative coinvolgendo esperti di settore esterni che possano garantire una fattiva attivit</w:t>
      </w:r>
      <w:r w:rsidR="00077560">
        <w:rPr>
          <w:rFonts w:ascii="Calibri" w:eastAsia="Calibri" w:hAnsi="Calibri" w:cs="Calibri"/>
          <w:i/>
          <w:lang w:val="it-IT"/>
        </w:rPr>
        <w:t>à</w:t>
      </w:r>
      <w:r w:rsidRPr="00ED5A78">
        <w:rPr>
          <w:rFonts w:ascii="Calibri" w:eastAsia="Calibri" w:hAnsi="Calibri" w:cs="Calibri"/>
          <w:i/>
          <w:lang w:val="it-IT"/>
        </w:rPr>
        <w:t xml:space="preserve"> di prevenzione della corruzione.</w:t>
      </w:r>
    </w:p>
    <w:p w:rsidR="008151D3" w:rsidRPr="00ED5A78" w:rsidRDefault="008151D3">
      <w:pPr>
        <w:spacing w:before="5" w:line="100" w:lineRule="exact"/>
        <w:rPr>
          <w:sz w:val="11"/>
          <w:szCs w:val="11"/>
          <w:lang w:val="it-IT"/>
        </w:rPr>
      </w:pPr>
    </w:p>
    <w:p w:rsidR="008151D3" w:rsidRPr="00ED5A78" w:rsidRDefault="00ED5A78">
      <w:pPr>
        <w:ind w:left="113" w:right="292"/>
        <w:jc w:val="both"/>
        <w:rPr>
          <w:rFonts w:ascii="Calibri" w:eastAsia="Calibri" w:hAnsi="Calibri" w:cs="Calibri"/>
          <w:lang w:val="it-IT"/>
        </w:rPr>
      </w:pPr>
      <w:r w:rsidRPr="00ED5A78">
        <w:rPr>
          <w:rFonts w:ascii="Calibri" w:eastAsia="Calibri" w:hAnsi="Calibri" w:cs="Calibri"/>
          <w:i/>
          <w:lang w:val="it-IT"/>
        </w:rPr>
        <w:t>Le azioni in tal senso poste in essere saranno oggetto di divulgazione tramite il sito istituzionale e circolari specifiche.</w:t>
      </w:r>
    </w:p>
    <w:p w:rsidR="008151D3" w:rsidRPr="00ED5A78" w:rsidRDefault="008151D3">
      <w:pPr>
        <w:spacing w:before="1" w:line="120" w:lineRule="exact"/>
        <w:rPr>
          <w:sz w:val="12"/>
          <w:szCs w:val="12"/>
          <w:lang w:val="it-IT"/>
        </w:rPr>
      </w:pPr>
    </w:p>
    <w:p w:rsidR="008151D3" w:rsidRPr="00ED5A78" w:rsidRDefault="00ED5A78">
      <w:pPr>
        <w:ind w:left="113" w:right="69"/>
        <w:rPr>
          <w:rFonts w:ascii="Calibri" w:eastAsia="Calibri" w:hAnsi="Calibri" w:cs="Calibri"/>
          <w:lang w:val="it-IT"/>
        </w:rPr>
      </w:pPr>
      <w:r w:rsidRPr="00ED5A78">
        <w:rPr>
          <w:rFonts w:ascii="Calibri" w:eastAsia="Calibri" w:hAnsi="Calibri" w:cs="Calibri"/>
          <w:i/>
          <w:lang w:val="it-IT"/>
        </w:rPr>
        <w:t xml:space="preserve">Il presente piano e ogni suo aggiornamento, prima dell’adozione finale da parte del Consiglio, </w:t>
      </w:r>
      <w:r>
        <w:rPr>
          <w:rFonts w:ascii="Calibri" w:eastAsia="Calibri" w:hAnsi="Calibri" w:cs="Calibri"/>
          <w:i/>
          <w:lang w:val="it-IT"/>
        </w:rPr>
        <w:t>sarà</w:t>
      </w:r>
      <w:r w:rsidRPr="00ED5A78">
        <w:rPr>
          <w:rFonts w:ascii="Calibri" w:eastAsia="Calibri" w:hAnsi="Calibri" w:cs="Calibri"/>
          <w:i/>
          <w:lang w:val="it-IT"/>
        </w:rPr>
        <w:t xml:space="preserve"> sottoposto a consultazione pubblica sul sito del Collegio previa sensibilizzazione .</w:t>
      </w:r>
    </w:p>
    <w:p w:rsidR="008151D3" w:rsidRPr="00ED5A78" w:rsidRDefault="008151D3">
      <w:pPr>
        <w:spacing w:before="10" w:line="100" w:lineRule="exact"/>
        <w:rPr>
          <w:sz w:val="11"/>
          <w:szCs w:val="11"/>
          <w:lang w:val="it-IT"/>
        </w:rPr>
      </w:pPr>
    </w:p>
    <w:p w:rsidR="008151D3" w:rsidRPr="00ED5A78" w:rsidRDefault="00ED5A78">
      <w:pPr>
        <w:ind w:left="113" w:right="72"/>
        <w:rPr>
          <w:rFonts w:ascii="Calibri" w:eastAsia="Calibri" w:hAnsi="Calibri" w:cs="Calibri"/>
          <w:lang w:val="it-IT"/>
        </w:rPr>
      </w:pPr>
      <w:r w:rsidRPr="00ED5A78">
        <w:rPr>
          <w:rFonts w:ascii="Calibri" w:eastAsia="Calibri" w:hAnsi="Calibri" w:cs="Calibri"/>
          <w:b/>
          <w:i/>
          <w:lang w:val="it-IT"/>
        </w:rPr>
        <w:t>10.DEFINIZIONE DEL PROCESSO DI MONITORAGGIO SULL'IMPLEMENTAZIONE DEL P.T.P.C. ED AGGIORNAMENTO DEL PIANO</w:t>
      </w:r>
    </w:p>
    <w:p w:rsidR="008151D3" w:rsidRPr="00ED5A78" w:rsidRDefault="008151D3">
      <w:pPr>
        <w:spacing w:before="10" w:line="100" w:lineRule="exact"/>
        <w:rPr>
          <w:sz w:val="11"/>
          <w:szCs w:val="11"/>
          <w:lang w:val="it-IT"/>
        </w:rPr>
      </w:pPr>
    </w:p>
    <w:p w:rsidR="008151D3" w:rsidRPr="00ED5A78" w:rsidRDefault="00ED5A78">
      <w:pPr>
        <w:ind w:left="113" w:right="6889"/>
        <w:jc w:val="both"/>
        <w:rPr>
          <w:rFonts w:ascii="Calibri" w:eastAsia="Calibri" w:hAnsi="Calibri" w:cs="Calibri"/>
          <w:lang w:val="it-IT"/>
        </w:rPr>
      </w:pPr>
      <w:r w:rsidRPr="00ED5A78">
        <w:rPr>
          <w:rFonts w:ascii="Calibri" w:eastAsia="Calibri" w:hAnsi="Calibri" w:cs="Calibri"/>
          <w:i/>
          <w:lang w:val="it-IT"/>
        </w:rPr>
        <w:t>Il sistema di monitoraggio avverr</w:t>
      </w:r>
      <w:r w:rsidR="00077560">
        <w:rPr>
          <w:rFonts w:ascii="Calibri" w:eastAsia="Calibri" w:hAnsi="Calibri" w:cs="Calibri"/>
          <w:i/>
          <w:lang w:val="it-IT"/>
        </w:rPr>
        <w:t>à</w:t>
      </w:r>
      <w:r w:rsidRPr="00ED5A78">
        <w:rPr>
          <w:rFonts w:ascii="Calibri" w:eastAsia="Calibri" w:hAnsi="Calibri" w:cs="Calibri"/>
          <w:i/>
          <w:lang w:val="it-IT"/>
        </w:rPr>
        <w:t>:</w:t>
      </w:r>
    </w:p>
    <w:p w:rsidR="008151D3" w:rsidRPr="00ED5A78" w:rsidRDefault="008151D3">
      <w:pPr>
        <w:spacing w:before="2" w:line="120" w:lineRule="exact"/>
        <w:rPr>
          <w:sz w:val="12"/>
          <w:szCs w:val="12"/>
          <w:lang w:val="it-IT"/>
        </w:rPr>
      </w:pPr>
    </w:p>
    <w:p w:rsidR="008151D3" w:rsidRPr="00ED5A78" w:rsidRDefault="00ED5A78">
      <w:pPr>
        <w:ind w:left="113" w:right="67"/>
        <w:jc w:val="both"/>
        <w:rPr>
          <w:rFonts w:ascii="Calibri" w:eastAsia="Calibri" w:hAnsi="Calibri" w:cs="Calibri"/>
          <w:lang w:val="it-IT"/>
        </w:rPr>
      </w:pPr>
      <w:r w:rsidRPr="00ED5A78">
        <w:rPr>
          <w:rFonts w:ascii="Calibri" w:eastAsia="Calibri" w:hAnsi="Calibri" w:cs="Calibri"/>
          <w:i/>
          <w:lang w:val="it-IT"/>
        </w:rPr>
        <w:t>Nelle sedute di Consiglio si proceder</w:t>
      </w:r>
      <w:r w:rsidR="00077560">
        <w:rPr>
          <w:rFonts w:ascii="Calibri" w:eastAsia="Calibri" w:hAnsi="Calibri" w:cs="Calibri"/>
          <w:i/>
          <w:lang w:val="it-IT"/>
        </w:rPr>
        <w:t>à</w:t>
      </w:r>
      <w:r w:rsidRPr="00ED5A78">
        <w:rPr>
          <w:rFonts w:ascii="Calibri" w:eastAsia="Calibri" w:hAnsi="Calibri" w:cs="Calibri"/>
          <w:i/>
          <w:lang w:val="it-IT"/>
        </w:rPr>
        <w:t xml:space="preserve"> alla verifica dei risultati che saranno inseriti in un dossier e presentati   in occasione della assemblea degli iscritti nel mese di marzo . Nell’occasione </w:t>
      </w:r>
      <w:r>
        <w:rPr>
          <w:rFonts w:ascii="Calibri" w:eastAsia="Calibri" w:hAnsi="Calibri" w:cs="Calibri"/>
          <w:i/>
          <w:lang w:val="it-IT"/>
        </w:rPr>
        <w:t>sarà</w:t>
      </w:r>
      <w:r w:rsidRPr="00ED5A78">
        <w:rPr>
          <w:rFonts w:ascii="Calibri" w:eastAsia="Calibri" w:hAnsi="Calibri" w:cs="Calibri"/>
          <w:i/>
          <w:lang w:val="it-IT"/>
        </w:rPr>
        <w:t xml:space="preserve"> predisposta la necessaria modulistica e si raccoglieranno i suggerimenti utili per migliorare il piano.</w:t>
      </w:r>
    </w:p>
    <w:p w:rsidR="008151D3" w:rsidRPr="00ED5A78" w:rsidRDefault="008151D3">
      <w:pPr>
        <w:spacing w:before="1" w:line="120" w:lineRule="exact"/>
        <w:rPr>
          <w:sz w:val="12"/>
          <w:szCs w:val="12"/>
          <w:lang w:val="it-IT"/>
        </w:rPr>
      </w:pPr>
    </w:p>
    <w:p w:rsidR="008151D3" w:rsidRPr="00ED5A78" w:rsidRDefault="00ED5A78">
      <w:pPr>
        <w:ind w:left="113" w:right="72"/>
        <w:rPr>
          <w:rFonts w:ascii="Calibri" w:eastAsia="Calibri" w:hAnsi="Calibri" w:cs="Calibri"/>
          <w:lang w:val="it-IT"/>
        </w:rPr>
      </w:pPr>
      <w:r w:rsidRPr="00ED5A78">
        <w:rPr>
          <w:rFonts w:ascii="Calibri" w:eastAsia="Calibri" w:hAnsi="Calibri" w:cs="Calibri"/>
          <w:i/>
          <w:lang w:val="it-IT"/>
        </w:rPr>
        <w:t>Il sistema di aggiornamento, il P.T.P.C./P.T.T.I prevede l’adozione del nuovo piano, integrato con l’aggiornamento annuale, entro il 31 gennaio di ciascun anno e va comunicato all’ANAC.</w:t>
      </w:r>
    </w:p>
    <w:p w:rsidR="008151D3" w:rsidRPr="00ED5A78" w:rsidRDefault="008151D3">
      <w:pPr>
        <w:spacing w:before="10" w:line="100" w:lineRule="exact"/>
        <w:rPr>
          <w:sz w:val="11"/>
          <w:szCs w:val="11"/>
          <w:lang w:val="it-IT"/>
        </w:rPr>
      </w:pPr>
    </w:p>
    <w:p w:rsidR="008151D3" w:rsidRPr="00ED5A78" w:rsidRDefault="00ED5A78">
      <w:pPr>
        <w:ind w:left="113" w:right="4244"/>
        <w:jc w:val="both"/>
        <w:rPr>
          <w:rFonts w:ascii="Calibri" w:eastAsia="Calibri" w:hAnsi="Calibri" w:cs="Calibri"/>
          <w:lang w:val="it-IT"/>
        </w:rPr>
      </w:pPr>
      <w:r w:rsidRPr="00ED5A78">
        <w:rPr>
          <w:rFonts w:ascii="Calibri" w:eastAsia="Calibri" w:hAnsi="Calibri" w:cs="Calibri"/>
          <w:i/>
          <w:lang w:val="it-IT"/>
        </w:rPr>
        <w:t>L'aggiornamento annuale del Piano terr</w:t>
      </w:r>
      <w:r w:rsidR="00077560">
        <w:rPr>
          <w:rFonts w:ascii="Calibri" w:eastAsia="Calibri" w:hAnsi="Calibri" w:cs="Calibri"/>
          <w:i/>
          <w:lang w:val="it-IT"/>
        </w:rPr>
        <w:t>à</w:t>
      </w:r>
      <w:r w:rsidRPr="00ED5A78">
        <w:rPr>
          <w:rFonts w:ascii="Calibri" w:eastAsia="Calibri" w:hAnsi="Calibri" w:cs="Calibri"/>
          <w:i/>
          <w:lang w:val="it-IT"/>
        </w:rPr>
        <w:t xml:space="preserve"> conto dei seguenti fattori:</w:t>
      </w:r>
    </w:p>
    <w:p w:rsidR="008151D3" w:rsidRPr="00ED5A78" w:rsidRDefault="008151D3">
      <w:pPr>
        <w:spacing w:before="1" w:line="120" w:lineRule="exact"/>
        <w:rPr>
          <w:sz w:val="12"/>
          <w:szCs w:val="12"/>
          <w:lang w:val="it-IT"/>
        </w:rPr>
      </w:pPr>
    </w:p>
    <w:p w:rsidR="008151D3" w:rsidRPr="00ED5A78" w:rsidRDefault="00ED5A78">
      <w:pPr>
        <w:tabs>
          <w:tab w:val="left" w:pos="820"/>
        </w:tabs>
        <w:ind w:left="833" w:right="72" w:hanging="360"/>
        <w:rPr>
          <w:rFonts w:ascii="Calibri" w:eastAsia="Calibri" w:hAnsi="Calibri" w:cs="Calibri"/>
          <w:lang w:val="it-IT"/>
        </w:rPr>
      </w:pPr>
      <w:r w:rsidRPr="00ED5A78">
        <w:rPr>
          <w:rFonts w:ascii="Calibri" w:eastAsia="Calibri" w:hAnsi="Calibri" w:cs="Calibri"/>
          <w:i/>
          <w:lang w:val="it-IT"/>
        </w:rPr>
        <w:t>1.</w:t>
      </w:r>
      <w:r w:rsidRPr="00ED5A78">
        <w:rPr>
          <w:rFonts w:ascii="Calibri" w:eastAsia="Calibri" w:hAnsi="Calibri" w:cs="Calibri"/>
          <w:i/>
          <w:lang w:val="it-IT"/>
        </w:rPr>
        <w:tab/>
        <w:t>normative  sopravvenute  che  modificano  le  finalit</w:t>
      </w:r>
      <w:r w:rsidR="00077560">
        <w:rPr>
          <w:rFonts w:ascii="Calibri" w:eastAsia="Calibri" w:hAnsi="Calibri" w:cs="Calibri"/>
          <w:i/>
          <w:lang w:val="it-IT"/>
        </w:rPr>
        <w:t>à</w:t>
      </w:r>
      <w:r w:rsidRPr="00ED5A78">
        <w:rPr>
          <w:rFonts w:ascii="Calibri" w:eastAsia="Calibri" w:hAnsi="Calibri" w:cs="Calibri"/>
          <w:i/>
          <w:lang w:val="it-IT"/>
        </w:rPr>
        <w:t xml:space="preserve"> istituzionali  del  Collegio  (es.:  acquisizione  di  nuove competenze);</w:t>
      </w:r>
    </w:p>
    <w:p w:rsidR="008151D3" w:rsidRPr="00ED5A78" w:rsidRDefault="00ED5A78">
      <w:pPr>
        <w:spacing w:line="220" w:lineRule="exact"/>
        <w:ind w:left="473"/>
        <w:rPr>
          <w:rFonts w:ascii="Calibri" w:eastAsia="Calibri" w:hAnsi="Calibri" w:cs="Calibri"/>
          <w:lang w:val="it-IT"/>
        </w:rPr>
      </w:pPr>
      <w:r w:rsidRPr="00ED5A78">
        <w:rPr>
          <w:rFonts w:ascii="Calibri" w:eastAsia="Calibri" w:hAnsi="Calibri" w:cs="Calibri"/>
          <w:i/>
          <w:lang w:val="it-IT"/>
        </w:rPr>
        <w:t>2.    . normative sopravvenute che imporranno novi adempimenti;</w:t>
      </w:r>
    </w:p>
    <w:p w:rsidR="008151D3" w:rsidRPr="00ED5A78" w:rsidRDefault="00ED5A78">
      <w:pPr>
        <w:ind w:left="473"/>
        <w:rPr>
          <w:rFonts w:ascii="Calibri" w:eastAsia="Calibri" w:hAnsi="Calibri" w:cs="Calibri"/>
          <w:lang w:val="it-IT"/>
        </w:rPr>
      </w:pPr>
      <w:r w:rsidRPr="00ED5A78">
        <w:rPr>
          <w:rFonts w:ascii="Calibri" w:eastAsia="Calibri" w:hAnsi="Calibri" w:cs="Calibri"/>
          <w:i/>
          <w:lang w:val="it-IT"/>
        </w:rPr>
        <w:t>3.     emersione di rischi fin qui non considerati;</w:t>
      </w:r>
    </w:p>
    <w:p w:rsidR="008151D3" w:rsidRPr="00ED5A78" w:rsidRDefault="00ED5A78">
      <w:pPr>
        <w:ind w:left="438" w:right="5315"/>
        <w:jc w:val="center"/>
        <w:rPr>
          <w:rFonts w:ascii="Calibri" w:eastAsia="Calibri" w:hAnsi="Calibri" w:cs="Calibri"/>
          <w:lang w:val="it-IT"/>
        </w:rPr>
      </w:pPr>
      <w:r w:rsidRPr="00ED5A78">
        <w:rPr>
          <w:rFonts w:ascii="Calibri" w:eastAsia="Calibri" w:hAnsi="Calibri" w:cs="Calibri"/>
          <w:i/>
          <w:lang w:val="it-IT"/>
        </w:rPr>
        <w:t>4.    nuovi indirizzi o direttive contenuti nel P.N.A..</w:t>
      </w:r>
    </w:p>
    <w:p w:rsidR="008151D3" w:rsidRPr="00ED5A78" w:rsidRDefault="008151D3">
      <w:pPr>
        <w:spacing w:before="1" w:line="120" w:lineRule="exact"/>
        <w:rPr>
          <w:sz w:val="12"/>
          <w:szCs w:val="12"/>
          <w:lang w:val="it-IT"/>
        </w:rPr>
      </w:pPr>
    </w:p>
    <w:p w:rsidR="008151D3" w:rsidRPr="00ED5A78" w:rsidRDefault="00ED5A78">
      <w:pPr>
        <w:ind w:left="113" w:right="3369"/>
        <w:jc w:val="both"/>
        <w:rPr>
          <w:rFonts w:ascii="Calibri" w:eastAsia="Calibri" w:hAnsi="Calibri" w:cs="Calibri"/>
          <w:lang w:val="it-IT"/>
        </w:rPr>
      </w:pPr>
      <w:r w:rsidRPr="00ED5A78">
        <w:rPr>
          <w:rFonts w:ascii="Calibri" w:eastAsia="Calibri" w:hAnsi="Calibri" w:cs="Calibri"/>
          <w:b/>
          <w:i/>
          <w:lang w:val="it-IT"/>
        </w:rPr>
        <w:t>11.IL RESPONSABILE E I REFERENTI DELLA PREVENZIONE DELLA CORRUZIONE</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 xml:space="preserve">In applicazione dell'art. 1, comma 7, della legge n. 190 del 2012, ha provveduto ad identificare il Responsabile di prevenzione della corruzione nella figura del Per. </w:t>
      </w:r>
      <w:proofErr w:type="spellStart"/>
      <w:r w:rsidRPr="00ED5A78">
        <w:rPr>
          <w:rFonts w:ascii="Calibri" w:eastAsia="Calibri" w:hAnsi="Calibri" w:cs="Calibri"/>
          <w:i/>
          <w:lang w:val="it-IT"/>
        </w:rPr>
        <w:t>Agr</w:t>
      </w:r>
      <w:proofErr w:type="spellEnd"/>
      <w:r w:rsidRPr="00ED5A78">
        <w:rPr>
          <w:rFonts w:ascii="Calibri" w:eastAsia="Calibri" w:hAnsi="Calibri" w:cs="Calibri"/>
          <w:i/>
          <w:lang w:val="it-IT"/>
        </w:rPr>
        <w:t xml:space="preserve">. </w:t>
      </w:r>
      <w:proofErr w:type="spellStart"/>
      <w:r w:rsidR="002E644C">
        <w:rPr>
          <w:rFonts w:ascii="Calibri" w:eastAsia="Calibri" w:hAnsi="Calibri" w:cs="Calibri"/>
          <w:i/>
          <w:lang w:val="it-IT"/>
        </w:rPr>
        <w:t>Monzio</w:t>
      </w:r>
      <w:proofErr w:type="spellEnd"/>
      <w:r w:rsidR="002E644C">
        <w:rPr>
          <w:rFonts w:ascii="Calibri" w:eastAsia="Calibri" w:hAnsi="Calibri" w:cs="Calibri"/>
          <w:i/>
          <w:lang w:val="it-IT"/>
        </w:rPr>
        <w:t xml:space="preserve"> Compagnoni Veniero</w:t>
      </w:r>
      <w:r w:rsidRPr="00ED5A78">
        <w:rPr>
          <w:rFonts w:ascii="Calibri" w:eastAsia="Calibri" w:hAnsi="Calibri" w:cs="Calibri"/>
          <w:i/>
          <w:lang w:val="it-IT"/>
        </w:rPr>
        <w:t xml:space="preserve"> e che, ai sensi dell’art. 43 del decreto legislativo 14 marzo 2013, n. 33 recante riordino della disciplina riguardante gli obblighi di </w:t>
      </w:r>
      <w:r>
        <w:rPr>
          <w:rFonts w:ascii="Calibri" w:eastAsia="Calibri" w:hAnsi="Calibri" w:cs="Calibri"/>
          <w:i/>
          <w:lang w:val="it-IT"/>
        </w:rPr>
        <w:t>pubblicità</w:t>
      </w:r>
      <w:r w:rsidRPr="00ED5A78">
        <w:rPr>
          <w:rFonts w:ascii="Calibri" w:eastAsia="Calibri" w:hAnsi="Calibri" w:cs="Calibri"/>
          <w:i/>
          <w:lang w:val="it-IT"/>
        </w:rPr>
        <w:t>, trasparenza e diffusione di informazioni da parte delle pubbliche amministrazioni, svolge anche le funzioni di Responsabile per la trasparenza.</w:t>
      </w:r>
    </w:p>
    <w:p w:rsidR="008151D3" w:rsidRPr="00ED5A78" w:rsidRDefault="008151D3">
      <w:pPr>
        <w:spacing w:before="1" w:line="120" w:lineRule="exact"/>
        <w:rPr>
          <w:sz w:val="12"/>
          <w:szCs w:val="12"/>
          <w:lang w:val="it-IT"/>
        </w:rPr>
      </w:pPr>
    </w:p>
    <w:p w:rsidR="008151D3" w:rsidRPr="00ED5A78" w:rsidRDefault="00ED5A78">
      <w:pPr>
        <w:ind w:left="113" w:right="67"/>
        <w:jc w:val="both"/>
        <w:rPr>
          <w:rFonts w:ascii="Calibri" w:eastAsia="Calibri" w:hAnsi="Calibri" w:cs="Calibri"/>
          <w:lang w:val="it-IT"/>
        </w:rPr>
      </w:pPr>
      <w:r w:rsidRPr="00ED5A78">
        <w:rPr>
          <w:rFonts w:ascii="Calibri" w:eastAsia="Calibri" w:hAnsi="Calibri" w:cs="Calibri"/>
          <w:i/>
          <w:lang w:val="it-IT"/>
        </w:rPr>
        <w:t xml:space="preserve">La nomina, vista la assenza di un ruolo dirigenziale amministrativo, </w:t>
      </w:r>
      <w:r>
        <w:rPr>
          <w:rFonts w:ascii="Calibri" w:eastAsia="Calibri" w:hAnsi="Calibri" w:cs="Calibri"/>
          <w:i/>
          <w:lang w:val="it-IT"/>
        </w:rPr>
        <w:t>è</w:t>
      </w:r>
      <w:r w:rsidRPr="00ED5A78">
        <w:rPr>
          <w:rFonts w:ascii="Calibri" w:eastAsia="Calibri" w:hAnsi="Calibri" w:cs="Calibri"/>
          <w:i/>
          <w:lang w:val="it-IT"/>
        </w:rPr>
        <w:t xml:space="preserve"> ricaduta sul Per. </w:t>
      </w:r>
      <w:proofErr w:type="spellStart"/>
      <w:r w:rsidRPr="00ED5A78">
        <w:rPr>
          <w:rFonts w:ascii="Calibri" w:eastAsia="Calibri" w:hAnsi="Calibri" w:cs="Calibri"/>
          <w:i/>
          <w:lang w:val="it-IT"/>
        </w:rPr>
        <w:t>Agr</w:t>
      </w:r>
      <w:proofErr w:type="spellEnd"/>
      <w:r w:rsidRPr="00ED5A78">
        <w:rPr>
          <w:rFonts w:ascii="Calibri" w:eastAsia="Calibri" w:hAnsi="Calibri" w:cs="Calibri"/>
          <w:i/>
          <w:lang w:val="it-IT"/>
        </w:rPr>
        <w:t xml:space="preserve">. </w:t>
      </w:r>
      <w:proofErr w:type="spellStart"/>
      <w:r w:rsidR="002E644C">
        <w:rPr>
          <w:rFonts w:ascii="Calibri" w:eastAsia="Calibri" w:hAnsi="Calibri" w:cs="Calibri"/>
          <w:i/>
          <w:lang w:val="it-IT"/>
        </w:rPr>
        <w:t>Monzio</w:t>
      </w:r>
      <w:proofErr w:type="spellEnd"/>
      <w:r w:rsidR="002E644C">
        <w:rPr>
          <w:rFonts w:ascii="Calibri" w:eastAsia="Calibri" w:hAnsi="Calibri" w:cs="Calibri"/>
          <w:i/>
          <w:lang w:val="it-IT"/>
        </w:rPr>
        <w:t xml:space="preserve"> Compagnoni Veniero</w:t>
      </w:r>
      <w:r w:rsidRPr="00ED5A78">
        <w:rPr>
          <w:rFonts w:ascii="Calibri" w:eastAsia="Calibri" w:hAnsi="Calibri" w:cs="Calibri"/>
          <w:i/>
          <w:lang w:val="it-IT"/>
        </w:rPr>
        <w:t xml:space="preserve">  che, possiede le competenze adeguati all’espletamento dell’incarico come richiesto dalle norme e tenuto conto che non </w:t>
      </w:r>
      <w:r>
        <w:rPr>
          <w:rFonts w:ascii="Calibri" w:eastAsia="Calibri" w:hAnsi="Calibri" w:cs="Calibri"/>
          <w:i/>
          <w:lang w:val="it-IT"/>
        </w:rPr>
        <w:t>è</w:t>
      </w:r>
      <w:r w:rsidRPr="00ED5A78">
        <w:rPr>
          <w:rFonts w:ascii="Calibri" w:eastAsia="Calibri" w:hAnsi="Calibri" w:cs="Calibri"/>
          <w:i/>
          <w:lang w:val="it-IT"/>
        </w:rPr>
        <w:t xml:space="preserve"> stato  destinatario  di  provvedimenti  giudiziali  di  condanna,  </w:t>
      </w:r>
      <w:proofErr w:type="spellStart"/>
      <w:r w:rsidRPr="00ED5A78">
        <w:rPr>
          <w:rFonts w:ascii="Calibri" w:eastAsia="Calibri" w:hAnsi="Calibri" w:cs="Calibri"/>
          <w:i/>
          <w:lang w:val="it-IT"/>
        </w:rPr>
        <w:t>n</w:t>
      </w:r>
      <w:r w:rsidR="00077560">
        <w:rPr>
          <w:rFonts w:ascii="Calibri" w:eastAsia="Calibri" w:hAnsi="Calibri" w:cs="Calibri"/>
          <w:i/>
          <w:lang w:val="it-IT"/>
        </w:rPr>
        <w:t>è</w:t>
      </w:r>
      <w:proofErr w:type="spellEnd"/>
      <w:r w:rsidRPr="00ED5A78">
        <w:rPr>
          <w:rFonts w:ascii="Calibri" w:eastAsia="Calibri" w:hAnsi="Calibri" w:cs="Calibri"/>
          <w:i/>
          <w:lang w:val="it-IT"/>
        </w:rPr>
        <w:t xml:space="preserve">  di  provvedimenti  disciplinari  e  che  ha  dato dimostrazione, nel tempo, di comportamento integerrimo.</w:t>
      </w:r>
    </w:p>
    <w:p w:rsidR="008151D3" w:rsidRPr="00ED5A78" w:rsidRDefault="008151D3">
      <w:pPr>
        <w:spacing w:before="10" w:line="100" w:lineRule="exact"/>
        <w:rPr>
          <w:sz w:val="11"/>
          <w:szCs w:val="11"/>
          <w:lang w:val="it-IT"/>
        </w:rPr>
      </w:pPr>
    </w:p>
    <w:p w:rsidR="008151D3" w:rsidRPr="00ED5A78" w:rsidRDefault="00ED5A78">
      <w:pPr>
        <w:ind w:left="113" w:right="5383"/>
        <w:jc w:val="both"/>
        <w:rPr>
          <w:rFonts w:ascii="Calibri" w:eastAsia="Calibri" w:hAnsi="Calibri" w:cs="Calibri"/>
          <w:lang w:val="it-IT"/>
        </w:rPr>
      </w:pPr>
      <w:r w:rsidRPr="00ED5A78">
        <w:rPr>
          <w:rFonts w:ascii="Calibri" w:eastAsia="Calibri" w:hAnsi="Calibri" w:cs="Calibri"/>
          <w:b/>
          <w:i/>
          <w:lang w:val="it-IT"/>
        </w:rPr>
        <w:t>12.ELENCO DEI REATI CONFIGURABILI NEL COLLEGIO</w:t>
      </w:r>
    </w:p>
    <w:p w:rsidR="008151D3" w:rsidRPr="00ED5A78" w:rsidRDefault="008151D3">
      <w:pPr>
        <w:spacing w:before="1" w:line="120" w:lineRule="exact"/>
        <w:rPr>
          <w:sz w:val="12"/>
          <w:szCs w:val="12"/>
          <w:lang w:val="it-IT"/>
        </w:rPr>
      </w:pPr>
    </w:p>
    <w:p w:rsidR="008151D3" w:rsidRPr="00ED5A78" w:rsidRDefault="00ED5A78">
      <w:pPr>
        <w:ind w:left="113" w:right="72"/>
        <w:jc w:val="both"/>
        <w:rPr>
          <w:rFonts w:ascii="Calibri" w:eastAsia="Calibri" w:hAnsi="Calibri" w:cs="Calibri"/>
          <w:lang w:val="it-IT"/>
        </w:rPr>
      </w:pPr>
      <w:r w:rsidRPr="00ED5A78">
        <w:rPr>
          <w:rFonts w:ascii="Calibri" w:eastAsia="Calibri" w:hAnsi="Calibri" w:cs="Calibri"/>
          <w:i/>
          <w:lang w:val="it-IT"/>
        </w:rPr>
        <w:t>Si richiama all’attenzione di tutti i soggetti coinvolti nel piano l’elencazione, non esaustiva, dei principali reati contro la</w:t>
      </w:r>
    </w:p>
    <w:p w:rsidR="008151D3" w:rsidRPr="00ED5A78" w:rsidRDefault="00ED5A78">
      <w:pPr>
        <w:spacing w:line="240" w:lineRule="exact"/>
        <w:ind w:left="113" w:right="5156"/>
        <w:jc w:val="both"/>
        <w:rPr>
          <w:rFonts w:ascii="Calibri" w:eastAsia="Calibri" w:hAnsi="Calibri" w:cs="Calibri"/>
          <w:lang w:val="it-IT"/>
        </w:rPr>
      </w:pPr>
      <w:r w:rsidRPr="00ED5A78">
        <w:rPr>
          <w:rFonts w:ascii="Calibri" w:eastAsia="Calibri" w:hAnsi="Calibri" w:cs="Calibri"/>
          <w:i/>
          <w:lang w:val="it-IT"/>
        </w:rPr>
        <w:t>Pubblica Amministrazione disciplinati nel codice penale :</w:t>
      </w:r>
    </w:p>
    <w:p w:rsidR="008151D3" w:rsidRPr="00ED5A78" w:rsidRDefault="008151D3">
      <w:pPr>
        <w:spacing w:before="1" w:line="120" w:lineRule="exact"/>
        <w:rPr>
          <w:sz w:val="12"/>
          <w:szCs w:val="12"/>
          <w:lang w:val="it-IT"/>
        </w:rPr>
      </w:pPr>
    </w:p>
    <w:p w:rsidR="008151D3" w:rsidRPr="00ED5A78" w:rsidRDefault="00ED5A78">
      <w:pPr>
        <w:ind w:left="113" w:right="5138"/>
        <w:jc w:val="both"/>
        <w:rPr>
          <w:rFonts w:ascii="Calibri" w:eastAsia="Calibri" w:hAnsi="Calibri" w:cs="Calibri"/>
          <w:lang w:val="it-IT"/>
        </w:rPr>
      </w:pPr>
      <w:r w:rsidRPr="00ED5A78">
        <w:rPr>
          <w:rFonts w:ascii="Calibri" w:eastAsia="Calibri" w:hAnsi="Calibri" w:cs="Calibri"/>
          <w:i/>
          <w:lang w:val="it-IT"/>
        </w:rPr>
        <w:t>1. Corruzione per l'esercizio della funzione (art. 318 c.p.);</w:t>
      </w:r>
    </w:p>
    <w:p w:rsidR="008151D3" w:rsidRPr="00ED5A78" w:rsidRDefault="00ED5A78">
      <w:pPr>
        <w:ind w:left="113" w:right="4278"/>
        <w:jc w:val="both"/>
        <w:rPr>
          <w:rFonts w:ascii="Calibri" w:eastAsia="Calibri" w:hAnsi="Calibri" w:cs="Calibri"/>
          <w:lang w:val="it-IT"/>
        </w:rPr>
      </w:pPr>
      <w:r w:rsidRPr="00ED5A78">
        <w:rPr>
          <w:rFonts w:ascii="Calibri" w:eastAsia="Calibri" w:hAnsi="Calibri" w:cs="Calibri"/>
          <w:i/>
          <w:lang w:val="it-IT"/>
        </w:rPr>
        <w:t>2. Corruzione per un atto contrario ai doveri d'ufficio (art. 319 c.p.);</w:t>
      </w:r>
    </w:p>
    <w:p w:rsidR="008151D3" w:rsidRPr="00ED5A78" w:rsidRDefault="00ED5A78">
      <w:pPr>
        <w:ind w:left="113" w:right="3885"/>
        <w:jc w:val="both"/>
        <w:rPr>
          <w:rFonts w:ascii="Calibri" w:eastAsia="Calibri" w:hAnsi="Calibri" w:cs="Calibri"/>
          <w:lang w:val="it-IT"/>
        </w:rPr>
      </w:pPr>
      <w:r w:rsidRPr="00ED5A78">
        <w:rPr>
          <w:rFonts w:ascii="Calibri" w:eastAsia="Calibri" w:hAnsi="Calibri" w:cs="Calibri"/>
          <w:i/>
          <w:lang w:val="it-IT"/>
        </w:rPr>
        <w:t>3. Corruzione di persona incaricata di un pubblico servizio (art. 320 c.p.);</w:t>
      </w:r>
    </w:p>
    <w:p w:rsidR="008151D3" w:rsidRPr="00ED5A78" w:rsidRDefault="00ED5A78">
      <w:pPr>
        <w:ind w:left="113" w:right="6218"/>
        <w:jc w:val="both"/>
        <w:rPr>
          <w:rFonts w:ascii="Calibri" w:eastAsia="Calibri" w:hAnsi="Calibri" w:cs="Calibri"/>
          <w:lang w:val="it-IT"/>
        </w:rPr>
      </w:pPr>
      <w:r w:rsidRPr="00ED5A78">
        <w:rPr>
          <w:rFonts w:ascii="Calibri" w:eastAsia="Calibri" w:hAnsi="Calibri" w:cs="Calibri"/>
          <w:i/>
          <w:lang w:val="it-IT"/>
        </w:rPr>
        <w:t>4. Istigazione alla corruzione (art. 322 c.p.);</w:t>
      </w:r>
    </w:p>
    <w:p w:rsidR="008151D3" w:rsidRPr="00ED5A78" w:rsidRDefault="00ED5A78">
      <w:pPr>
        <w:ind w:left="113" w:right="7331"/>
        <w:jc w:val="both"/>
        <w:rPr>
          <w:rFonts w:ascii="Calibri" w:eastAsia="Calibri" w:hAnsi="Calibri" w:cs="Calibri"/>
          <w:lang w:val="it-IT"/>
        </w:rPr>
      </w:pPr>
      <w:r w:rsidRPr="00ED5A78">
        <w:rPr>
          <w:rFonts w:ascii="Calibri" w:eastAsia="Calibri" w:hAnsi="Calibri" w:cs="Calibri"/>
          <w:i/>
          <w:lang w:val="it-IT"/>
        </w:rPr>
        <w:t>5. Concussione (art. 317 c.p.);</w:t>
      </w:r>
    </w:p>
    <w:p w:rsidR="008151D3" w:rsidRPr="00ED5A78" w:rsidRDefault="00ED5A78">
      <w:pPr>
        <w:ind w:left="113" w:right="4034"/>
        <w:jc w:val="both"/>
        <w:rPr>
          <w:rFonts w:ascii="Calibri" w:eastAsia="Calibri" w:hAnsi="Calibri" w:cs="Calibri"/>
          <w:lang w:val="it-IT"/>
        </w:rPr>
      </w:pPr>
      <w:r w:rsidRPr="00ED5A78">
        <w:rPr>
          <w:rFonts w:ascii="Calibri" w:eastAsia="Calibri" w:hAnsi="Calibri" w:cs="Calibri"/>
          <w:i/>
          <w:lang w:val="it-IT"/>
        </w:rPr>
        <w:t>6. Indebita induzione a dare o promettere utilit</w:t>
      </w:r>
      <w:r w:rsidR="00077560">
        <w:rPr>
          <w:rFonts w:ascii="Calibri" w:eastAsia="Calibri" w:hAnsi="Calibri" w:cs="Calibri"/>
          <w:i/>
          <w:lang w:val="it-IT"/>
        </w:rPr>
        <w:t>à</w:t>
      </w:r>
      <w:r w:rsidRPr="00ED5A78">
        <w:rPr>
          <w:rFonts w:ascii="Calibri" w:eastAsia="Calibri" w:hAnsi="Calibri" w:cs="Calibri"/>
          <w:i/>
          <w:lang w:val="it-IT"/>
        </w:rPr>
        <w:t xml:space="preserve"> (art. 319-quater c.p.);</w:t>
      </w:r>
    </w:p>
    <w:p w:rsidR="008151D3" w:rsidRPr="00ED5A78" w:rsidRDefault="00ED5A78">
      <w:pPr>
        <w:spacing w:line="240" w:lineRule="exact"/>
        <w:ind w:left="113" w:right="7624"/>
        <w:jc w:val="both"/>
        <w:rPr>
          <w:rFonts w:ascii="Calibri" w:eastAsia="Calibri" w:hAnsi="Calibri" w:cs="Calibri"/>
          <w:lang w:val="it-IT"/>
        </w:rPr>
      </w:pPr>
      <w:r w:rsidRPr="00ED5A78">
        <w:rPr>
          <w:rFonts w:ascii="Calibri" w:eastAsia="Calibri" w:hAnsi="Calibri" w:cs="Calibri"/>
          <w:i/>
          <w:lang w:val="it-IT"/>
        </w:rPr>
        <w:t>7. Peculato (art. 314 c.p.);</w:t>
      </w:r>
    </w:p>
    <w:p w:rsidR="008151D3" w:rsidRPr="00ED5A78" w:rsidRDefault="00ED5A78">
      <w:pPr>
        <w:ind w:left="113" w:right="4792"/>
        <w:jc w:val="both"/>
        <w:rPr>
          <w:rFonts w:ascii="Calibri" w:eastAsia="Calibri" w:hAnsi="Calibri" w:cs="Calibri"/>
          <w:lang w:val="it-IT"/>
        </w:rPr>
      </w:pPr>
      <w:r w:rsidRPr="00ED5A78">
        <w:rPr>
          <w:rFonts w:ascii="Calibri" w:eastAsia="Calibri" w:hAnsi="Calibri" w:cs="Calibri"/>
          <w:i/>
          <w:lang w:val="it-IT"/>
        </w:rPr>
        <w:t>8. Peculato mediante profitto dell'errore altrui (art. 316 c.p.);</w:t>
      </w:r>
    </w:p>
    <w:p w:rsidR="008151D3" w:rsidRPr="00ED5A78" w:rsidRDefault="00ED5A78">
      <w:pPr>
        <w:ind w:left="113" w:right="7130"/>
        <w:jc w:val="both"/>
        <w:rPr>
          <w:rFonts w:ascii="Calibri" w:eastAsia="Calibri" w:hAnsi="Calibri" w:cs="Calibri"/>
          <w:lang w:val="it-IT"/>
        </w:rPr>
      </w:pPr>
      <w:r w:rsidRPr="00ED5A78">
        <w:rPr>
          <w:rFonts w:ascii="Calibri" w:eastAsia="Calibri" w:hAnsi="Calibri" w:cs="Calibri"/>
          <w:i/>
          <w:lang w:val="it-IT"/>
        </w:rPr>
        <w:t>9. Abuso d'ufficio (art. 323 c.p.);</w:t>
      </w:r>
    </w:p>
    <w:p w:rsidR="008151D3" w:rsidRPr="00ED5A78" w:rsidRDefault="00ED5A78">
      <w:pPr>
        <w:ind w:left="113" w:right="5544"/>
        <w:jc w:val="both"/>
        <w:rPr>
          <w:rFonts w:ascii="Calibri" w:eastAsia="Calibri" w:hAnsi="Calibri" w:cs="Calibri"/>
          <w:lang w:val="it-IT"/>
        </w:rPr>
      </w:pPr>
      <w:r w:rsidRPr="00ED5A78">
        <w:rPr>
          <w:rFonts w:ascii="Calibri" w:eastAsia="Calibri" w:hAnsi="Calibri" w:cs="Calibri"/>
          <w:i/>
          <w:lang w:val="it-IT"/>
        </w:rPr>
        <w:t>10. Rifiuto di atti d'ufficio. Omissione (art. 328 c.p.).</w:t>
      </w:r>
    </w:p>
    <w:sectPr w:rsidR="008151D3" w:rsidRPr="00ED5A78" w:rsidSect="008151D3">
      <w:pgSz w:w="11900" w:h="16840"/>
      <w:pgMar w:top="1440" w:right="1020" w:bottom="280" w:left="1020" w:header="464" w:footer="6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23" w:rsidRDefault="00773A23" w:rsidP="008151D3">
      <w:r>
        <w:separator/>
      </w:r>
    </w:p>
  </w:endnote>
  <w:endnote w:type="continuationSeparator" w:id="0">
    <w:p w:rsidR="00773A23" w:rsidRDefault="00773A23" w:rsidP="0081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C1" w:rsidRDefault="00730BC1">
    <w:pPr>
      <w:spacing w:line="200" w:lineRule="exact"/>
    </w:pPr>
    <w:r>
      <w:rPr>
        <w:noProof/>
        <w:lang w:val="it-IT" w:eastAsia="it-IT"/>
      </w:rPr>
      <mc:AlternateContent>
        <mc:Choice Requires="wpg">
          <w:drawing>
            <wp:anchor distT="0" distB="0" distL="114300" distR="114300" simplePos="0" relativeHeight="251658240" behindDoc="1" locked="0" layoutInCell="1" allowOverlap="1" wp14:anchorId="42E5406A" wp14:editId="6FE50962">
              <wp:simplePos x="0" y="0"/>
              <wp:positionH relativeFrom="page">
                <wp:posOffset>719455</wp:posOffset>
              </wp:positionH>
              <wp:positionV relativeFrom="page">
                <wp:posOffset>10037445</wp:posOffset>
              </wp:positionV>
              <wp:extent cx="6074410" cy="0"/>
              <wp:effectExtent l="5080" t="7620" r="698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4410" cy="0"/>
                        <a:chOff x="1133" y="15807"/>
                        <a:chExt cx="9566" cy="0"/>
                      </a:xfrm>
                    </wpg:grpSpPr>
                    <wps:wsp>
                      <wps:cNvPr id="3" name="Freeform 3"/>
                      <wps:cNvSpPr>
                        <a:spLocks/>
                      </wps:cNvSpPr>
                      <wps:spPr bwMode="auto">
                        <a:xfrm>
                          <a:off x="1133" y="15807"/>
                          <a:ext cx="9566" cy="0"/>
                        </a:xfrm>
                        <a:custGeom>
                          <a:avLst/>
                          <a:gdLst>
                            <a:gd name="T0" fmla="+- 0 1133 1133"/>
                            <a:gd name="T1" fmla="*/ T0 w 9566"/>
                            <a:gd name="T2" fmla="+- 0 10699 1133"/>
                            <a:gd name="T3" fmla="*/ T2 w 9566"/>
                          </a:gdLst>
                          <a:ahLst/>
                          <a:cxnLst>
                            <a:cxn ang="0">
                              <a:pos x="T1" y="0"/>
                            </a:cxn>
                            <a:cxn ang="0">
                              <a:pos x="T3" y="0"/>
                            </a:cxn>
                          </a:cxnLst>
                          <a:rect l="0" t="0" r="r" b="b"/>
                          <a:pathLst>
                            <a:path w="9566">
                              <a:moveTo>
                                <a:pt x="0" y="0"/>
                              </a:moveTo>
                              <a:lnTo>
                                <a:pt x="9566" y="0"/>
                              </a:lnTo>
                            </a:path>
                          </a:pathLst>
                        </a:custGeom>
                        <a:noFill/>
                        <a:ln w="8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65pt;margin-top:790.35pt;width:478.3pt;height:0;z-index:-251658240;mso-position-horizontal-relative:page;mso-position-vertical-relative:page" coordorigin="1133,15807" coordsize="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eVWwMAAOIHAAAOAAAAZHJzL2Uyb0RvYy54bWykVd1u2zoMvh+wdxB0uSG1nbhpYtQdhvwU&#10;A3rOGbCcB1Bk+QezJU9S4nTD3n0UZadutmHDlguHMmny40eKvH1zampyFNpUSqY0ugopEZKrrJJF&#10;Sv/fbScLSoxlMmO1kiKlj8LQN3cvX9x2bSKmqlR1JjQBJ9IkXZvS0to2CQLDS9Ewc6VaIUGZK90w&#10;C0ddBJlmHXhv6mAahvOgUzprteLCGHi79kp6h/7zXHD7X54bYUmdUsBm8anxuXfP4O6WJYVmbVnx&#10;Hgb7AxQNqyQEPbtaM8vIQVffuWoqrpVRub3iqglUnldcYA6QTRReZHOv1aHFXIqkK9ozTUDtBU9/&#10;7Jb/e3yvSZWldEqJZA2UCKOSqaOma4sELO51+6F9r31+ID4o/tGAOrjUu3Phjcm++0dl4I4drEJq&#10;TrlunAtImpywAo/nCoiTJRxezsObOI6gUPxJx0soofsiimYzSkARXS/CG186Xm76T5fX8/nou4Al&#10;PiCC7EG5jKDPzBOV5u+o/FCyVmCFjCOqpxJQeiq3WgjXu2Tm2USjgUoz5nGkcRAN0P1LBn/Ex0Dk&#10;z9hgCT8Yey8UloIdH4z1VyADCQuc9dh3UIW8qeE2vJ6QkLhg+OivzNksGsxeBWQXko5g6N7p4Aua&#10;a+wrnC+XP3QGzHk752w6cgblLAaIrBxQ85PsYYNEmJs5IfZaq4zrmB2AGxoJPICRS/Entr63cCQM&#10;tv6/D6FhmFyOEU0JjJG956Rl1iFzIZxIupQiF+5Fo45ip1BlL7ofgjxpazm28lUcZeDV8IULABfQ&#10;CxjUYR2VVqptVddYhlo6KItZNENujKqrzCkdGqOL/arW5MjcgMSfSwacPTODQSQzdFYKlm162bKq&#10;9jLY18gt9F9PgetEnIBfluFys9gs4kk8nW8mcbheT95uV/Fkvo1urtez9Wq1jr46aFGclFWWCenQ&#10;DdM4in/vivZ7wc/R8zx+lsWzZLf4+z7Z4DkM5AJyGf4918Md9QNlr7JHuK9a+fUC6xCEUunPlHSw&#10;WlJqPh2YFpTU7yQMnGUUx24X4SG+vpnCQY81+7GGSQ6uUmopNLgTV9bvr0Orq6KESBGWVaq3MGnz&#10;yt1nmHkm8aj6A8w8lHCRYC790nObanxGq6fVfPcNAAD//wMAUEsDBBQABgAIAAAAIQCpfzkR4QAA&#10;AA4BAAAPAAAAZHJzL2Rvd25yZXYueG1sTI9Ba8JAEIXvhf6HZYTe6m4atBqzEZG2JylUC6W3MRmT&#10;YHY3ZNck/vuOh9Le5s083nwvXY+mET11vnZWQzRVIMjmrqhtqeHz8Pq4AOED2gIbZ0nDlTyss/u7&#10;FJPCDfaD+n0oBYdYn6CGKoQ2kdLnFRn0U9eS5dvJdQYDy66URYcDh5tGPik1lwZryx8qbGlbUX7e&#10;X4yGtwGHTRy99LvzaXv9Pszev3YRaf0wGTcrEIHG8GeGGz6jQ8ZMR3exhRcN6yiO2crDbKGeQdws&#10;ar5cgjj+7mSWyv81sh8AAAD//wMAUEsBAi0AFAAGAAgAAAAhALaDOJL+AAAA4QEAABMAAAAAAAAA&#10;AAAAAAAAAAAAAFtDb250ZW50X1R5cGVzXS54bWxQSwECLQAUAAYACAAAACEAOP0h/9YAAACUAQAA&#10;CwAAAAAAAAAAAAAAAAAvAQAAX3JlbHMvLnJlbHNQSwECLQAUAAYACAAAACEAcYV3lVsDAADiBwAA&#10;DgAAAAAAAAAAAAAAAAAuAgAAZHJzL2Uyb0RvYy54bWxQSwECLQAUAAYACAAAACEAqX85EeEAAAAO&#10;AQAADwAAAAAAAAAAAAAAAAC1BQAAZHJzL2Rvd25yZXYueG1sUEsFBgAAAAAEAAQA8wAAAMMGAAAA&#10;AA==&#10;">
              <v:shape id="Freeform 3" o:spid="_x0000_s1027" style="position:absolute;left:1133;top:15807;width:9566;height:0;visibility:visible;mso-wrap-style:square;v-text-anchor:top" coordsize="9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RdsMA&#10;AADaAAAADwAAAGRycy9kb3ducmV2LnhtbESPS2vDMBCE74X8B7GBXEIjtyGhOFFMWhwoOZQ8Cr0u&#10;1sY2tlbGkh/991Gg0OMwM98w22Q0teipdaVlBS+LCARxZnXJuYLv6+H5DYTzyBpry6Tglxwku8nT&#10;FmNtBz5Tf/G5CBB2MSoovG9iKV1WkEG3sA1x8G62NeiDbHOpWxwC3NTyNYrW0mDJYaHAhj4KyqpL&#10;ZxTQaZ6SXDXHrv96v7nqh1LXd0rNpuN+A8LT6P/Df+1PrWAJjyvhBs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WRdsMAAADaAAAADwAAAAAAAAAAAAAAAACYAgAAZHJzL2Rv&#10;d25yZXYueG1sUEsFBgAAAAAEAAQA9QAAAIgDAAAAAA==&#10;" path="m,l9566,e" filled="f" strokeweight=".23092mm">
                <v:path arrowok="t" o:connecttype="custom" o:connectlocs="0,0;9566,0" o:connectangles="0,0"/>
              </v:shape>
              <w10:wrap anchorx="page" anchory="page"/>
            </v:group>
          </w:pict>
        </mc:Fallback>
      </mc:AlternateContent>
    </w:r>
    <w:r>
      <w:rPr>
        <w:noProof/>
        <w:lang w:val="it-IT" w:eastAsia="it-IT"/>
      </w:rPr>
      <mc:AlternateContent>
        <mc:Choice Requires="wps">
          <w:drawing>
            <wp:anchor distT="0" distB="0" distL="114300" distR="114300" simplePos="0" relativeHeight="251659264" behindDoc="1" locked="0" layoutInCell="1" allowOverlap="1" wp14:anchorId="40A5DD80" wp14:editId="362F5CBB">
              <wp:simplePos x="0" y="0"/>
              <wp:positionH relativeFrom="page">
                <wp:posOffset>767715</wp:posOffset>
              </wp:positionH>
              <wp:positionV relativeFrom="page">
                <wp:posOffset>10052685</wp:posOffset>
              </wp:positionV>
              <wp:extent cx="6022975" cy="311150"/>
              <wp:effectExtent l="0"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BC1" w:rsidRPr="00ED5A78" w:rsidRDefault="00B74A59">
                          <w:pPr>
                            <w:spacing w:line="220" w:lineRule="exact"/>
                            <w:ind w:left="532" w:right="527"/>
                            <w:jc w:val="center"/>
                            <w:rPr>
                              <w:lang w:val="it-IT"/>
                            </w:rPr>
                          </w:pPr>
                          <w:r>
                            <w:rPr>
                              <w:i/>
                              <w:lang w:val="it-IT"/>
                            </w:rPr>
                            <w:t>24122 BERGAMO</w:t>
                          </w:r>
                          <w:r w:rsidR="00730BC1" w:rsidRPr="00ED5A78">
                            <w:rPr>
                              <w:i/>
                              <w:spacing w:val="2"/>
                              <w:lang w:val="it-IT"/>
                            </w:rPr>
                            <w:t xml:space="preserve"> </w:t>
                          </w:r>
                          <w:r w:rsidR="00730BC1" w:rsidRPr="00ED5A78">
                            <w:rPr>
                              <w:i/>
                              <w:lang w:val="it-IT"/>
                            </w:rPr>
                            <w:t>–</w:t>
                          </w:r>
                          <w:r w:rsidR="00730BC1" w:rsidRPr="00ED5A78">
                            <w:rPr>
                              <w:i/>
                              <w:spacing w:val="-2"/>
                              <w:lang w:val="it-IT"/>
                            </w:rPr>
                            <w:t xml:space="preserve"> </w:t>
                          </w:r>
                          <w:r w:rsidR="00730BC1" w:rsidRPr="00ED5A78">
                            <w:rPr>
                              <w:i/>
                              <w:lang w:val="it-IT"/>
                            </w:rPr>
                            <w:t>VIA</w:t>
                          </w:r>
                          <w:r>
                            <w:rPr>
                              <w:i/>
                              <w:lang w:val="it-IT"/>
                            </w:rPr>
                            <w:t xml:space="preserve"> ZELASCO,1- TEL 035238727, FAX 035238615</w:t>
                          </w:r>
                          <w:r w:rsidR="00730BC1" w:rsidRPr="00ED5A78">
                            <w:rPr>
                              <w:i/>
                              <w:spacing w:val="2"/>
                              <w:lang w:val="it-IT"/>
                            </w:rPr>
                            <w:t xml:space="preserve"> </w:t>
                          </w:r>
                          <w:r w:rsidR="00730BC1" w:rsidRPr="00ED5A78">
                            <w:rPr>
                              <w:i/>
                              <w:lang w:val="it-IT"/>
                            </w:rPr>
                            <w:t>–</w:t>
                          </w:r>
                          <w:r w:rsidR="00730BC1" w:rsidRPr="00ED5A78">
                            <w:rPr>
                              <w:i/>
                              <w:spacing w:val="-2"/>
                              <w:lang w:val="it-IT"/>
                            </w:rPr>
                            <w:t xml:space="preserve"> </w:t>
                          </w:r>
                          <w:r w:rsidR="00730BC1" w:rsidRPr="00ED5A78">
                            <w:rPr>
                              <w:i/>
                              <w:spacing w:val="-1"/>
                              <w:lang w:val="it-IT"/>
                            </w:rPr>
                            <w:t>C.F</w:t>
                          </w:r>
                          <w:r w:rsidR="00730BC1" w:rsidRPr="00ED5A78">
                            <w:rPr>
                              <w:i/>
                              <w:lang w:val="it-IT"/>
                            </w:rPr>
                            <w:t>.</w:t>
                          </w:r>
                          <w:r w:rsidR="00730BC1" w:rsidRPr="00ED5A78">
                            <w:rPr>
                              <w:i/>
                              <w:spacing w:val="2"/>
                              <w:lang w:val="it-IT"/>
                            </w:rPr>
                            <w:t xml:space="preserve"> </w:t>
                          </w:r>
                          <w:r>
                            <w:rPr>
                              <w:i/>
                              <w:spacing w:val="-1"/>
                              <w:lang w:val="it-IT"/>
                            </w:rPr>
                            <w:t>80038440162</w:t>
                          </w:r>
                        </w:p>
                        <w:p w:rsidR="00730BC1" w:rsidRPr="00ED5A78" w:rsidRDefault="00730BC1">
                          <w:pPr>
                            <w:spacing w:line="240" w:lineRule="exact"/>
                            <w:ind w:left="-17" w:right="-17"/>
                            <w:jc w:val="center"/>
                            <w:rPr>
                              <w:sz w:val="22"/>
                              <w:szCs w:val="22"/>
                              <w:lang w:val="it-IT"/>
                            </w:rPr>
                          </w:pPr>
                          <w:r w:rsidRPr="00ED5A78">
                            <w:rPr>
                              <w:i/>
                              <w:spacing w:val="2"/>
                              <w:lang w:val="it-IT"/>
                            </w:rPr>
                            <w:t>E</w:t>
                          </w:r>
                          <w:r w:rsidRPr="00ED5A78">
                            <w:rPr>
                              <w:i/>
                              <w:lang w:val="it-IT"/>
                            </w:rPr>
                            <w:t>-</w:t>
                          </w:r>
                          <w:r w:rsidRPr="00ED5A78">
                            <w:rPr>
                              <w:i/>
                              <w:spacing w:val="-1"/>
                              <w:lang w:val="it-IT"/>
                            </w:rPr>
                            <w:t>mail</w:t>
                          </w:r>
                          <w:r w:rsidRPr="00ED5A78">
                            <w:rPr>
                              <w:i/>
                              <w:lang w:val="it-IT"/>
                            </w:rPr>
                            <w:t xml:space="preserve">:  </w:t>
                          </w:r>
                          <w:hyperlink r:id="rId1" w:history="1">
                            <w:r w:rsidR="00B74A59" w:rsidRPr="00DD33C5">
                              <w:rPr>
                                <w:rStyle w:val="Collegamentoipertestuale"/>
                                <w:i/>
                                <w:sz w:val="22"/>
                                <w:szCs w:val="22"/>
                                <w:lang w:val="it-IT"/>
                              </w:rPr>
                              <w:t>collegio.bgcolc@peritiagrari.it</w:t>
                            </w:r>
                            <w:r w:rsidR="00B74A59" w:rsidRPr="00DD33C5">
                              <w:rPr>
                                <w:rStyle w:val="Collegamentoipertestuale"/>
                                <w:i/>
                                <w:spacing w:val="42"/>
                                <w:sz w:val="22"/>
                                <w:szCs w:val="22"/>
                                <w:lang w:val="it-IT"/>
                              </w:rPr>
                              <w:t xml:space="preserve"> </w:t>
                            </w:r>
                            <w:r w:rsidR="00B74A59" w:rsidRPr="00DD33C5">
                              <w:rPr>
                                <w:rStyle w:val="Collegamentoipertestuale"/>
                                <w:i/>
                                <w:lang w:val="it-IT"/>
                              </w:rPr>
                              <w:t>-</w:t>
                            </w:r>
                            <w:r w:rsidR="00B74A59" w:rsidRPr="00DD33C5">
                              <w:rPr>
                                <w:rStyle w:val="Collegamentoipertestuale"/>
                                <w:i/>
                                <w:spacing w:val="3"/>
                                <w:lang w:val="it-IT"/>
                              </w:rPr>
                              <w:t xml:space="preserve"> </w:t>
                            </w:r>
                            <w:r w:rsidR="00B74A59" w:rsidRPr="00DD33C5">
                              <w:rPr>
                                <w:rStyle w:val="Collegamentoipertestuale"/>
                                <w:i/>
                                <w:spacing w:val="-2"/>
                                <w:lang w:val="it-IT"/>
                              </w:rPr>
                              <w:t>PEC</w:t>
                            </w:r>
                            <w:r w:rsidR="00B74A59" w:rsidRPr="00DD33C5">
                              <w:rPr>
                                <w:rStyle w:val="Collegamentoipertestuale"/>
                                <w:i/>
                                <w:lang w:val="it-IT"/>
                              </w:rPr>
                              <w:t xml:space="preserve">: </w:t>
                            </w:r>
                            <w:r w:rsidR="00B74A59" w:rsidRPr="00DD33C5">
                              <w:rPr>
                                <w:rStyle w:val="Collegamentoipertestuale"/>
                                <w:i/>
                                <w:spacing w:val="-49"/>
                                <w:sz w:val="22"/>
                                <w:szCs w:val="22"/>
                                <w:lang w:val="it-IT"/>
                              </w:rPr>
                              <w:t xml:space="preserve"> </w:t>
                            </w:r>
                          </w:hyperlink>
                          <w:hyperlink r:id="rId2" w:history="1">
                            <w:r w:rsidR="004A5638" w:rsidRPr="00DD33C5">
                              <w:rPr>
                                <w:rStyle w:val="Collegamentoipertestuale"/>
                                <w:i/>
                                <w:sz w:val="22"/>
                                <w:szCs w:val="22"/>
                                <w:u w:color="000000"/>
                                <w:lang w:val="it-IT"/>
                              </w:rPr>
                              <w:t>collegio.bgcolc@pec.peritiagrari.it</w:t>
                            </w:r>
                            <w:r w:rsidR="004A5638" w:rsidRPr="00DD33C5">
                              <w:rPr>
                                <w:rStyle w:val="Collegamentoipertestuale"/>
                                <w:i/>
                                <w:sz w:val="22"/>
                                <w:szCs w:val="22"/>
                                <w:lang w:val="it-IT"/>
                              </w:rPr>
                              <w:t xml:space="preserve"> -</w:t>
                            </w:r>
                            <w:r w:rsidR="004A5638" w:rsidRPr="00DD33C5">
                              <w:rPr>
                                <w:rStyle w:val="Collegamentoipertestuale"/>
                                <w:i/>
                                <w:spacing w:val="1"/>
                                <w:sz w:val="22"/>
                                <w:szCs w:val="22"/>
                                <w:lang w:val="it-IT"/>
                              </w:rPr>
                              <w:t xml:space="preserve"> </w:t>
                            </w:r>
                            <w:proofErr w:type="spellStart"/>
                            <w:r w:rsidR="004A5638" w:rsidRPr="00DD33C5">
                              <w:rPr>
                                <w:rStyle w:val="Collegamentoipertestuale"/>
                                <w:i/>
                                <w:spacing w:val="-3"/>
                                <w:sz w:val="22"/>
                                <w:szCs w:val="22"/>
                                <w:lang w:val="it-IT"/>
                              </w:rPr>
                              <w:t>web</w:t>
                            </w:r>
                            <w:r w:rsidR="004A5638" w:rsidRPr="00DD33C5">
                              <w:rPr>
                                <w:rStyle w:val="Collegamentoipertestuale"/>
                                <w:i/>
                                <w:spacing w:val="3"/>
                                <w:sz w:val="22"/>
                                <w:szCs w:val="22"/>
                                <w:lang w:val="it-IT"/>
                              </w:rPr>
                              <w:t>:</w:t>
                            </w:r>
                          </w:hyperlink>
                          <w:hyperlink r:id="rId3">
                            <w:r w:rsidRPr="00ED5A78">
                              <w:rPr>
                                <w:i/>
                                <w:sz w:val="22"/>
                                <w:szCs w:val="22"/>
                                <w:u w:val="single" w:color="000000"/>
                                <w:lang w:val="it-IT"/>
                              </w:rPr>
                              <w:t>www.peritiagrariroma.it</w:t>
                            </w:r>
                            <w:proofErr w:type="spellEnd"/>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0.45pt;margin-top:791.55pt;width:474.25pt;height: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l+sA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FzHkRRsphhVMLZZRiGM9c6n6TT7U5p847KFlkj&#10;wwo679DJ4U4b4AGuk4sNJmTBOHfd5+LZBjiOOxAbrtozm4Vr5o8kSDbLzTL24mi+8eIgz72bYh17&#10;8yJczPLLfL3Ow582bhinDasqKmyYSVhh/GeNO0p8lMRJWlpyVlk4m5JWu+2aK3QgIOzCfbZbkPyZ&#10;m/88DXcMXF5QCqM4uI0Sr5gvF15cxDMvWQRLLwiT22QexEmcF88p3TFB/50S6jOczKLZKKbfcgvc&#10;95obSVtmYHRw1mZ4eXIiqZXgRlSutYYwPtpnpbDpP5UCKjY12gnWanRUqxm2w/FlAJgV81ZWj6Bg&#10;JUFgIFMYe2A0Un3HqIcRkmH9bU8UxYi/F/AK7LyZDDUZ28kgooSrGTYYjebajHNp3ym2awB5fGdC&#10;3sBLqZkT8VMWwMAuYCw4LscRZufO+dp5PQ3a1S8AAAD//wMAUEsDBBQABgAIAAAAIQAgRKkd4gAA&#10;AA4BAAAPAAAAZHJzL2Rvd25yZXYueG1sTI/BTsMwEETvSP0Haytxo3ZSiJoQp6oQnJAQaThwdBI3&#10;sRqvQ+y24e/ZnsptRvs0O5NvZzuws568cSghWglgGhvXGuwkfFVvDxtgPihs1eBQS/jVHrbF4i5X&#10;WesuWOrzPnSMQtBnSkIfwphx7pteW+VXbtRIt4ObrApkp463k7pQuB14LETCrTJIH3o16pdeN8f9&#10;yUrYfWP5an4+6s/yUJqqSgW+J0cp75fz7hlY0HO4wXCtT9WhoE61O2Hr2UA+FimhJJ426wjYFRFJ&#10;+gisJpWs4wh4kfP/M4o/AAAA//8DAFBLAQItABQABgAIAAAAIQC2gziS/gAAAOEBAAATAAAAAAAA&#10;AAAAAAAAAAAAAABbQ29udGVudF9UeXBlc10ueG1sUEsBAi0AFAAGAAgAAAAhADj9If/WAAAAlAEA&#10;AAsAAAAAAAAAAAAAAAAALwEAAF9yZWxzLy5yZWxzUEsBAi0AFAAGAAgAAAAhAMZ8iX6wAgAAsAUA&#10;AA4AAAAAAAAAAAAAAAAALgIAAGRycy9lMm9Eb2MueG1sUEsBAi0AFAAGAAgAAAAhACBEqR3iAAAA&#10;DgEAAA8AAAAAAAAAAAAAAAAACgUAAGRycy9kb3ducmV2LnhtbFBLBQYAAAAABAAEAPMAAAAZBgAA&#10;AAA=&#10;" filled="f" stroked="f">
              <v:textbox inset="0,0,0,0">
                <w:txbxContent>
                  <w:p w:rsidR="00730BC1" w:rsidRPr="00ED5A78" w:rsidRDefault="00B74A59">
                    <w:pPr>
                      <w:spacing w:line="220" w:lineRule="exact"/>
                      <w:ind w:left="532" w:right="527"/>
                      <w:jc w:val="center"/>
                      <w:rPr>
                        <w:lang w:val="it-IT"/>
                      </w:rPr>
                    </w:pPr>
                    <w:r>
                      <w:rPr>
                        <w:i/>
                        <w:lang w:val="it-IT"/>
                      </w:rPr>
                      <w:t>24122 BERGAMO</w:t>
                    </w:r>
                    <w:r w:rsidR="00730BC1" w:rsidRPr="00ED5A78">
                      <w:rPr>
                        <w:i/>
                        <w:spacing w:val="2"/>
                        <w:lang w:val="it-IT"/>
                      </w:rPr>
                      <w:t xml:space="preserve"> </w:t>
                    </w:r>
                    <w:r w:rsidR="00730BC1" w:rsidRPr="00ED5A78">
                      <w:rPr>
                        <w:i/>
                        <w:lang w:val="it-IT"/>
                      </w:rPr>
                      <w:t>–</w:t>
                    </w:r>
                    <w:r w:rsidR="00730BC1" w:rsidRPr="00ED5A78">
                      <w:rPr>
                        <w:i/>
                        <w:spacing w:val="-2"/>
                        <w:lang w:val="it-IT"/>
                      </w:rPr>
                      <w:t xml:space="preserve"> </w:t>
                    </w:r>
                    <w:r w:rsidR="00730BC1" w:rsidRPr="00ED5A78">
                      <w:rPr>
                        <w:i/>
                        <w:lang w:val="it-IT"/>
                      </w:rPr>
                      <w:t>VIA</w:t>
                    </w:r>
                    <w:r>
                      <w:rPr>
                        <w:i/>
                        <w:lang w:val="it-IT"/>
                      </w:rPr>
                      <w:t xml:space="preserve"> ZELASCO,1- TEL 035238727, FAX 035238615</w:t>
                    </w:r>
                    <w:r w:rsidR="00730BC1" w:rsidRPr="00ED5A78">
                      <w:rPr>
                        <w:i/>
                        <w:spacing w:val="2"/>
                        <w:lang w:val="it-IT"/>
                      </w:rPr>
                      <w:t xml:space="preserve"> </w:t>
                    </w:r>
                    <w:r w:rsidR="00730BC1" w:rsidRPr="00ED5A78">
                      <w:rPr>
                        <w:i/>
                        <w:lang w:val="it-IT"/>
                      </w:rPr>
                      <w:t>–</w:t>
                    </w:r>
                    <w:r w:rsidR="00730BC1" w:rsidRPr="00ED5A78">
                      <w:rPr>
                        <w:i/>
                        <w:spacing w:val="-2"/>
                        <w:lang w:val="it-IT"/>
                      </w:rPr>
                      <w:t xml:space="preserve"> </w:t>
                    </w:r>
                    <w:r w:rsidR="00730BC1" w:rsidRPr="00ED5A78">
                      <w:rPr>
                        <w:i/>
                        <w:spacing w:val="-1"/>
                        <w:lang w:val="it-IT"/>
                      </w:rPr>
                      <w:t>C.F</w:t>
                    </w:r>
                    <w:r w:rsidR="00730BC1" w:rsidRPr="00ED5A78">
                      <w:rPr>
                        <w:i/>
                        <w:lang w:val="it-IT"/>
                      </w:rPr>
                      <w:t>.</w:t>
                    </w:r>
                    <w:r w:rsidR="00730BC1" w:rsidRPr="00ED5A78">
                      <w:rPr>
                        <w:i/>
                        <w:spacing w:val="2"/>
                        <w:lang w:val="it-IT"/>
                      </w:rPr>
                      <w:t xml:space="preserve"> </w:t>
                    </w:r>
                    <w:r>
                      <w:rPr>
                        <w:i/>
                        <w:spacing w:val="-1"/>
                        <w:lang w:val="it-IT"/>
                      </w:rPr>
                      <w:t>80038440162</w:t>
                    </w:r>
                  </w:p>
                  <w:p w:rsidR="00730BC1" w:rsidRPr="00ED5A78" w:rsidRDefault="00730BC1">
                    <w:pPr>
                      <w:spacing w:line="240" w:lineRule="exact"/>
                      <w:ind w:left="-17" w:right="-17"/>
                      <w:jc w:val="center"/>
                      <w:rPr>
                        <w:sz w:val="22"/>
                        <w:szCs w:val="22"/>
                        <w:lang w:val="it-IT"/>
                      </w:rPr>
                    </w:pPr>
                    <w:r w:rsidRPr="00ED5A78">
                      <w:rPr>
                        <w:i/>
                        <w:spacing w:val="2"/>
                        <w:lang w:val="it-IT"/>
                      </w:rPr>
                      <w:t>E</w:t>
                    </w:r>
                    <w:r w:rsidRPr="00ED5A78">
                      <w:rPr>
                        <w:i/>
                        <w:lang w:val="it-IT"/>
                      </w:rPr>
                      <w:t>-</w:t>
                    </w:r>
                    <w:r w:rsidRPr="00ED5A78">
                      <w:rPr>
                        <w:i/>
                        <w:spacing w:val="-1"/>
                        <w:lang w:val="it-IT"/>
                      </w:rPr>
                      <w:t>mail</w:t>
                    </w:r>
                    <w:r w:rsidRPr="00ED5A78">
                      <w:rPr>
                        <w:i/>
                        <w:lang w:val="it-IT"/>
                      </w:rPr>
                      <w:t xml:space="preserve">:  </w:t>
                    </w:r>
                    <w:hyperlink r:id="rId4" w:history="1">
                      <w:r w:rsidR="00B74A59" w:rsidRPr="00DD33C5">
                        <w:rPr>
                          <w:rStyle w:val="Collegamentoipertestuale"/>
                          <w:i/>
                          <w:sz w:val="22"/>
                          <w:szCs w:val="22"/>
                          <w:lang w:val="it-IT"/>
                        </w:rPr>
                        <w:t>collegio.bgcolc@peritiagrari.it</w:t>
                      </w:r>
                      <w:r w:rsidR="00B74A59" w:rsidRPr="00DD33C5">
                        <w:rPr>
                          <w:rStyle w:val="Collegamentoipertestuale"/>
                          <w:i/>
                          <w:spacing w:val="42"/>
                          <w:sz w:val="22"/>
                          <w:szCs w:val="22"/>
                          <w:lang w:val="it-IT"/>
                        </w:rPr>
                        <w:t xml:space="preserve"> </w:t>
                      </w:r>
                      <w:r w:rsidR="00B74A59" w:rsidRPr="00DD33C5">
                        <w:rPr>
                          <w:rStyle w:val="Collegamentoipertestuale"/>
                          <w:i/>
                          <w:lang w:val="it-IT"/>
                        </w:rPr>
                        <w:t>-</w:t>
                      </w:r>
                      <w:r w:rsidR="00B74A59" w:rsidRPr="00DD33C5">
                        <w:rPr>
                          <w:rStyle w:val="Collegamentoipertestuale"/>
                          <w:i/>
                          <w:spacing w:val="3"/>
                          <w:lang w:val="it-IT"/>
                        </w:rPr>
                        <w:t xml:space="preserve"> </w:t>
                      </w:r>
                      <w:r w:rsidR="00B74A59" w:rsidRPr="00DD33C5">
                        <w:rPr>
                          <w:rStyle w:val="Collegamentoipertestuale"/>
                          <w:i/>
                          <w:spacing w:val="-2"/>
                          <w:lang w:val="it-IT"/>
                        </w:rPr>
                        <w:t>PEC</w:t>
                      </w:r>
                      <w:r w:rsidR="00B74A59" w:rsidRPr="00DD33C5">
                        <w:rPr>
                          <w:rStyle w:val="Collegamentoipertestuale"/>
                          <w:i/>
                          <w:lang w:val="it-IT"/>
                        </w:rPr>
                        <w:t xml:space="preserve">: </w:t>
                      </w:r>
                      <w:r w:rsidR="00B74A59" w:rsidRPr="00DD33C5">
                        <w:rPr>
                          <w:rStyle w:val="Collegamentoipertestuale"/>
                          <w:i/>
                          <w:spacing w:val="-49"/>
                          <w:sz w:val="22"/>
                          <w:szCs w:val="22"/>
                          <w:lang w:val="it-IT"/>
                        </w:rPr>
                        <w:t xml:space="preserve"> </w:t>
                      </w:r>
                    </w:hyperlink>
                    <w:hyperlink r:id="rId5" w:history="1">
                      <w:r w:rsidR="004A5638" w:rsidRPr="00DD33C5">
                        <w:rPr>
                          <w:rStyle w:val="Collegamentoipertestuale"/>
                          <w:i/>
                          <w:sz w:val="22"/>
                          <w:szCs w:val="22"/>
                          <w:u w:color="000000"/>
                          <w:lang w:val="it-IT"/>
                        </w:rPr>
                        <w:t>collegio.bgcolc@pec.peritiagrari.it</w:t>
                      </w:r>
                      <w:r w:rsidR="004A5638" w:rsidRPr="00DD33C5">
                        <w:rPr>
                          <w:rStyle w:val="Collegamentoipertestuale"/>
                          <w:i/>
                          <w:sz w:val="22"/>
                          <w:szCs w:val="22"/>
                          <w:lang w:val="it-IT"/>
                        </w:rPr>
                        <w:t xml:space="preserve"> -</w:t>
                      </w:r>
                      <w:r w:rsidR="004A5638" w:rsidRPr="00DD33C5">
                        <w:rPr>
                          <w:rStyle w:val="Collegamentoipertestuale"/>
                          <w:i/>
                          <w:spacing w:val="1"/>
                          <w:sz w:val="22"/>
                          <w:szCs w:val="22"/>
                          <w:lang w:val="it-IT"/>
                        </w:rPr>
                        <w:t xml:space="preserve"> </w:t>
                      </w:r>
                      <w:r w:rsidR="004A5638" w:rsidRPr="00DD33C5">
                        <w:rPr>
                          <w:rStyle w:val="Collegamentoipertestuale"/>
                          <w:i/>
                          <w:spacing w:val="-3"/>
                          <w:sz w:val="22"/>
                          <w:szCs w:val="22"/>
                          <w:lang w:val="it-IT"/>
                        </w:rPr>
                        <w:t>web</w:t>
                      </w:r>
                      <w:r w:rsidR="004A5638" w:rsidRPr="00DD33C5">
                        <w:rPr>
                          <w:rStyle w:val="Collegamentoipertestuale"/>
                          <w:i/>
                          <w:spacing w:val="3"/>
                          <w:sz w:val="22"/>
                          <w:szCs w:val="22"/>
                          <w:lang w:val="it-IT"/>
                        </w:rPr>
                        <w:t>:</w:t>
                      </w:r>
                    </w:hyperlink>
                    <w:proofErr w:type="spellStart"/>
                    <w:r>
                      <w:fldChar w:fldCharType="begin"/>
                    </w:r>
                    <w:r>
                      <w:instrText xml:space="preserve"> HYPERLINK "http://www.peritiagrariroma.it" \h </w:instrText>
                    </w:r>
                    <w:r>
                      <w:fldChar w:fldCharType="separate"/>
                    </w:r>
                    <w:r w:rsidRPr="00ED5A78">
                      <w:rPr>
                        <w:i/>
                        <w:sz w:val="22"/>
                        <w:szCs w:val="22"/>
                        <w:u w:val="single" w:color="000000"/>
                        <w:lang w:val="it-IT"/>
                      </w:rPr>
                      <w:t>www.peritiagrariroma.it</w:t>
                    </w:r>
                    <w:proofErr w:type="spellEnd"/>
                    <w:r>
                      <w:rPr>
                        <w:i/>
                        <w:sz w:val="22"/>
                        <w:szCs w:val="22"/>
                        <w:u w:val="single" w:color="000000"/>
                        <w:lang w:val="it-I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23" w:rsidRDefault="00773A23" w:rsidP="008151D3">
      <w:r>
        <w:separator/>
      </w:r>
    </w:p>
  </w:footnote>
  <w:footnote w:type="continuationSeparator" w:id="0">
    <w:p w:rsidR="00773A23" w:rsidRDefault="00773A23" w:rsidP="00815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C1" w:rsidRDefault="00730BC1">
    <w:pPr>
      <w:spacing w:line="200" w:lineRule="exact"/>
    </w:pPr>
    <w:r>
      <w:rPr>
        <w:noProof/>
        <w:lang w:val="it-IT" w:eastAsia="it-IT"/>
      </w:rPr>
      <mc:AlternateContent>
        <mc:Choice Requires="wps">
          <w:drawing>
            <wp:anchor distT="0" distB="0" distL="114300" distR="114300" simplePos="0" relativeHeight="251657216" behindDoc="1" locked="0" layoutInCell="1" allowOverlap="1" wp14:anchorId="02B0D803" wp14:editId="555B8B3C">
              <wp:simplePos x="0" y="0"/>
              <wp:positionH relativeFrom="page">
                <wp:posOffset>740410</wp:posOffset>
              </wp:positionH>
              <wp:positionV relativeFrom="page">
                <wp:posOffset>281940</wp:posOffset>
              </wp:positionV>
              <wp:extent cx="6076315" cy="832485"/>
              <wp:effectExtent l="0" t="0" r="317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BC1" w:rsidRPr="00ED5A78" w:rsidRDefault="00730BC1">
                          <w:pPr>
                            <w:spacing w:line="380" w:lineRule="exact"/>
                            <w:ind w:left="179" w:right="181"/>
                            <w:jc w:val="center"/>
                            <w:rPr>
                              <w:sz w:val="36"/>
                              <w:szCs w:val="36"/>
                              <w:lang w:val="it-IT"/>
                            </w:rPr>
                          </w:pPr>
                          <w:r w:rsidRPr="00ED5A78">
                            <w:rPr>
                              <w:spacing w:val="-1"/>
                              <w:sz w:val="36"/>
                              <w:szCs w:val="36"/>
                              <w:lang w:val="it-IT"/>
                            </w:rPr>
                            <w:t>COLLEGI</w:t>
                          </w:r>
                          <w:r w:rsidRPr="00ED5A78">
                            <w:rPr>
                              <w:sz w:val="36"/>
                              <w:szCs w:val="36"/>
                              <w:lang w:val="it-IT"/>
                            </w:rPr>
                            <w:t>O PROFESSIONALE</w:t>
                          </w:r>
                          <w:r w:rsidRPr="00ED5A78">
                            <w:rPr>
                              <w:spacing w:val="1"/>
                              <w:sz w:val="36"/>
                              <w:szCs w:val="36"/>
                              <w:lang w:val="it-IT"/>
                            </w:rPr>
                            <w:t xml:space="preserve"> </w:t>
                          </w:r>
                          <w:r w:rsidRPr="00ED5A78">
                            <w:rPr>
                              <w:sz w:val="36"/>
                              <w:szCs w:val="36"/>
                              <w:lang w:val="it-IT"/>
                            </w:rPr>
                            <w:t>DEI</w:t>
                          </w:r>
                          <w:r w:rsidRPr="00ED5A78">
                            <w:rPr>
                              <w:spacing w:val="-4"/>
                              <w:sz w:val="36"/>
                              <w:szCs w:val="36"/>
                              <w:lang w:val="it-IT"/>
                            </w:rPr>
                            <w:t xml:space="preserve"> </w:t>
                          </w:r>
                          <w:r w:rsidRPr="00ED5A78">
                            <w:rPr>
                              <w:spacing w:val="1"/>
                              <w:sz w:val="36"/>
                              <w:szCs w:val="36"/>
                              <w:lang w:val="it-IT"/>
                            </w:rPr>
                            <w:t>PERIT</w:t>
                          </w:r>
                          <w:r w:rsidRPr="00ED5A78">
                            <w:rPr>
                              <w:sz w:val="36"/>
                              <w:szCs w:val="36"/>
                              <w:lang w:val="it-IT"/>
                            </w:rPr>
                            <w:t>I</w:t>
                          </w:r>
                          <w:r w:rsidRPr="00ED5A78">
                            <w:rPr>
                              <w:spacing w:val="2"/>
                              <w:sz w:val="36"/>
                              <w:szCs w:val="36"/>
                              <w:lang w:val="it-IT"/>
                            </w:rPr>
                            <w:t xml:space="preserve"> </w:t>
                          </w:r>
                          <w:r w:rsidRPr="00ED5A78">
                            <w:rPr>
                              <w:spacing w:val="-1"/>
                              <w:sz w:val="36"/>
                              <w:szCs w:val="36"/>
                              <w:lang w:val="it-IT"/>
                            </w:rPr>
                            <w:t>AGRAR</w:t>
                          </w:r>
                          <w:r w:rsidRPr="00ED5A78">
                            <w:rPr>
                              <w:sz w:val="36"/>
                              <w:szCs w:val="36"/>
                              <w:lang w:val="it-IT"/>
                            </w:rPr>
                            <w:t>I E</w:t>
                          </w:r>
                          <w:r w:rsidRPr="00ED5A78">
                            <w:rPr>
                              <w:spacing w:val="2"/>
                              <w:sz w:val="36"/>
                              <w:szCs w:val="36"/>
                              <w:lang w:val="it-IT"/>
                            </w:rPr>
                            <w:t xml:space="preserve"> </w:t>
                          </w:r>
                          <w:r w:rsidRPr="00ED5A78">
                            <w:rPr>
                              <w:sz w:val="36"/>
                              <w:szCs w:val="36"/>
                              <w:lang w:val="it-IT"/>
                            </w:rPr>
                            <w:t>DEI</w:t>
                          </w:r>
                        </w:p>
                        <w:p w:rsidR="00730BC1" w:rsidRPr="00ED5A78" w:rsidRDefault="00730BC1">
                          <w:pPr>
                            <w:spacing w:line="400" w:lineRule="exact"/>
                            <w:ind w:left="-27" w:right="-27"/>
                            <w:jc w:val="center"/>
                            <w:rPr>
                              <w:sz w:val="36"/>
                              <w:szCs w:val="36"/>
                              <w:lang w:val="it-IT"/>
                            </w:rPr>
                          </w:pPr>
                          <w:r w:rsidRPr="00ED5A78">
                            <w:rPr>
                              <w:sz w:val="36"/>
                              <w:szCs w:val="36"/>
                              <w:lang w:val="it-IT"/>
                            </w:rPr>
                            <w:t>PERITI</w:t>
                          </w:r>
                          <w:r w:rsidRPr="00ED5A78">
                            <w:rPr>
                              <w:spacing w:val="1"/>
                              <w:sz w:val="36"/>
                              <w:szCs w:val="36"/>
                              <w:lang w:val="it-IT"/>
                            </w:rPr>
                            <w:t xml:space="preserve"> </w:t>
                          </w:r>
                          <w:r w:rsidRPr="00ED5A78">
                            <w:rPr>
                              <w:sz w:val="36"/>
                              <w:szCs w:val="36"/>
                              <w:lang w:val="it-IT"/>
                            </w:rPr>
                            <w:t xml:space="preserve">AGRARI </w:t>
                          </w:r>
                          <w:r w:rsidRPr="00ED5A78">
                            <w:rPr>
                              <w:spacing w:val="-1"/>
                              <w:sz w:val="36"/>
                              <w:szCs w:val="36"/>
                              <w:lang w:val="it-IT"/>
                            </w:rPr>
                            <w:t>LAUREAT</w:t>
                          </w:r>
                          <w:r w:rsidRPr="00ED5A78">
                            <w:rPr>
                              <w:sz w:val="36"/>
                              <w:szCs w:val="36"/>
                              <w:lang w:val="it-IT"/>
                            </w:rPr>
                            <w:t xml:space="preserve">I </w:t>
                          </w:r>
                          <w:r w:rsidRPr="00ED5A78">
                            <w:rPr>
                              <w:spacing w:val="7"/>
                              <w:sz w:val="36"/>
                              <w:szCs w:val="36"/>
                              <w:lang w:val="it-IT"/>
                            </w:rPr>
                            <w:t xml:space="preserve"> </w:t>
                          </w:r>
                          <w:r w:rsidRPr="00ED5A78">
                            <w:rPr>
                              <w:spacing w:val="-1"/>
                              <w:sz w:val="36"/>
                              <w:szCs w:val="36"/>
                              <w:lang w:val="it-IT"/>
                            </w:rPr>
                            <w:t>DELL</w:t>
                          </w:r>
                          <w:r>
                            <w:rPr>
                              <w:spacing w:val="-1"/>
                              <w:sz w:val="36"/>
                              <w:szCs w:val="36"/>
                              <w:lang w:val="it-IT"/>
                            </w:rPr>
                            <w:t>E</w:t>
                          </w:r>
                          <w:r w:rsidRPr="00ED5A78">
                            <w:rPr>
                              <w:sz w:val="36"/>
                              <w:szCs w:val="36"/>
                              <w:lang w:val="it-IT"/>
                            </w:rPr>
                            <w:t xml:space="preserve"> PROVINC</w:t>
                          </w:r>
                          <w:r>
                            <w:rPr>
                              <w:sz w:val="36"/>
                              <w:szCs w:val="36"/>
                              <w:lang w:val="it-IT"/>
                            </w:rPr>
                            <w:t>E</w:t>
                          </w:r>
                          <w:r w:rsidRPr="00ED5A78">
                            <w:rPr>
                              <w:sz w:val="36"/>
                              <w:szCs w:val="36"/>
                              <w:lang w:val="it-IT"/>
                            </w:rPr>
                            <w:t xml:space="preserve"> DI </w:t>
                          </w:r>
                          <w:r>
                            <w:rPr>
                              <w:sz w:val="36"/>
                              <w:szCs w:val="36"/>
                              <w:lang w:val="it-IT"/>
                            </w:rPr>
                            <w:t xml:space="preserve">BERGAMO, COMO E LECCO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8.3pt;margin-top:22.2pt;width:478.45pt;height:6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7IVrQ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QVGfoVQpO9z246RG2ocuWqervRPlVIS7WDeE7eiOlGBpKKsjONzfds6sT&#10;jjIg2+GDqCAM2WthgcZadqZ0UAwE6NClx1NnTColbEbeMrr0FxiVcBZfBmG8sCFIOt/updLvqOiQ&#10;MTIsofMWnRzulDbZkHR2McG4KFjb2u63/NkGOE47EBuumjOThW3mj8RLNvEmDp0wiDZO6OW5c1Os&#10;Qycq/OUiv8zX69z/aeL6YdqwqqLchJmF5Yd/1rijxCdJnKSlRMsqA2dSUnK3XbcSHQgIu7DfsSBn&#10;bu7zNGwRgMsLSn4QerdB4hRRvHTCIlw4ydKLHc9PbpPIC5MwL55TumOc/jslNGQ4WQSLSUy/5ebZ&#10;7zU3knZMw+hoWQeKODmR1EhwwyvbWk1YO9lnpTDpP5UC2j032grWaHRSqx63I6AYFW9F9QjSlQKU&#10;BfqEeQdGI+R3jAaYHRlW3/ZEUoza9xzkbwbNbMjZ2M4G4SVczbDGaDLXehpI+16yXQPI0wPj4gae&#10;SM2sep+yOD4smAeWxHF2mYFz/m+9nibs6hcAAAD//wMAUEsDBBQABgAIAAAAIQCjWvrd4AAAAAsB&#10;AAAPAAAAZHJzL2Rvd25yZXYueG1sTI/BTsMwDIbvSLxDZCRuLBm0HZSm04TghIToyoFj2mRttMYp&#10;TbaVt8c7jZt/+dPvz8V6dgM7milYjxKWCwHMYOu1xU7CV/129wgsRIVaDR6NhF8TYF1eXxUq1/6E&#10;lTluY8eoBEOuJPQxjjnnoe2NU2HhR4O02/nJqUhx6rie1InK3cDvhci4UxbpQq9G89Kbdr89OAmb&#10;b6xe7c9H81ntKlvXTwLfs72Utzfz5hlYNHO8wHDWJ3UoyanxB9SBDZSXWUaohCRJgJ0BsXpIgTU0&#10;rdIUeFnw/z+UfwAAAP//AwBQSwECLQAUAAYACAAAACEAtoM4kv4AAADhAQAAEwAAAAAAAAAAAAAA&#10;AAAAAAAAW0NvbnRlbnRfVHlwZXNdLnhtbFBLAQItABQABgAIAAAAIQA4/SH/1gAAAJQBAAALAAAA&#10;AAAAAAAAAAAAAC8BAABfcmVscy8ucmVsc1BLAQItABQABgAIAAAAIQAp27IVrQIAAKkFAAAOAAAA&#10;AAAAAAAAAAAAAC4CAABkcnMvZTJvRG9jLnhtbFBLAQItABQABgAIAAAAIQCjWvrd4AAAAAsBAAAP&#10;AAAAAAAAAAAAAAAAAAcFAABkcnMvZG93bnJldi54bWxQSwUGAAAAAAQABADzAAAAFAYAAAAA&#10;" filled="f" stroked="f">
              <v:textbox inset="0,0,0,0">
                <w:txbxContent>
                  <w:p w:rsidR="00730BC1" w:rsidRPr="00ED5A78" w:rsidRDefault="00730BC1">
                    <w:pPr>
                      <w:spacing w:line="380" w:lineRule="exact"/>
                      <w:ind w:left="179" w:right="181"/>
                      <w:jc w:val="center"/>
                      <w:rPr>
                        <w:sz w:val="36"/>
                        <w:szCs w:val="36"/>
                        <w:lang w:val="it-IT"/>
                      </w:rPr>
                    </w:pPr>
                    <w:r w:rsidRPr="00ED5A78">
                      <w:rPr>
                        <w:spacing w:val="-1"/>
                        <w:sz w:val="36"/>
                        <w:szCs w:val="36"/>
                        <w:lang w:val="it-IT"/>
                      </w:rPr>
                      <w:t>COLLEGI</w:t>
                    </w:r>
                    <w:r w:rsidRPr="00ED5A78">
                      <w:rPr>
                        <w:sz w:val="36"/>
                        <w:szCs w:val="36"/>
                        <w:lang w:val="it-IT"/>
                      </w:rPr>
                      <w:t>O PROFESSIONALE</w:t>
                    </w:r>
                    <w:r w:rsidRPr="00ED5A78">
                      <w:rPr>
                        <w:spacing w:val="1"/>
                        <w:sz w:val="36"/>
                        <w:szCs w:val="36"/>
                        <w:lang w:val="it-IT"/>
                      </w:rPr>
                      <w:t xml:space="preserve"> </w:t>
                    </w:r>
                    <w:r w:rsidRPr="00ED5A78">
                      <w:rPr>
                        <w:sz w:val="36"/>
                        <w:szCs w:val="36"/>
                        <w:lang w:val="it-IT"/>
                      </w:rPr>
                      <w:t>DEI</w:t>
                    </w:r>
                    <w:r w:rsidRPr="00ED5A78">
                      <w:rPr>
                        <w:spacing w:val="-4"/>
                        <w:sz w:val="36"/>
                        <w:szCs w:val="36"/>
                        <w:lang w:val="it-IT"/>
                      </w:rPr>
                      <w:t xml:space="preserve"> </w:t>
                    </w:r>
                    <w:r w:rsidRPr="00ED5A78">
                      <w:rPr>
                        <w:spacing w:val="1"/>
                        <w:sz w:val="36"/>
                        <w:szCs w:val="36"/>
                        <w:lang w:val="it-IT"/>
                      </w:rPr>
                      <w:t>PERIT</w:t>
                    </w:r>
                    <w:r w:rsidRPr="00ED5A78">
                      <w:rPr>
                        <w:sz w:val="36"/>
                        <w:szCs w:val="36"/>
                        <w:lang w:val="it-IT"/>
                      </w:rPr>
                      <w:t>I</w:t>
                    </w:r>
                    <w:r w:rsidRPr="00ED5A78">
                      <w:rPr>
                        <w:spacing w:val="2"/>
                        <w:sz w:val="36"/>
                        <w:szCs w:val="36"/>
                        <w:lang w:val="it-IT"/>
                      </w:rPr>
                      <w:t xml:space="preserve"> </w:t>
                    </w:r>
                    <w:r w:rsidRPr="00ED5A78">
                      <w:rPr>
                        <w:spacing w:val="-1"/>
                        <w:sz w:val="36"/>
                        <w:szCs w:val="36"/>
                        <w:lang w:val="it-IT"/>
                      </w:rPr>
                      <w:t>AGRAR</w:t>
                    </w:r>
                    <w:r w:rsidRPr="00ED5A78">
                      <w:rPr>
                        <w:sz w:val="36"/>
                        <w:szCs w:val="36"/>
                        <w:lang w:val="it-IT"/>
                      </w:rPr>
                      <w:t>I E</w:t>
                    </w:r>
                    <w:r w:rsidRPr="00ED5A78">
                      <w:rPr>
                        <w:spacing w:val="2"/>
                        <w:sz w:val="36"/>
                        <w:szCs w:val="36"/>
                        <w:lang w:val="it-IT"/>
                      </w:rPr>
                      <w:t xml:space="preserve"> </w:t>
                    </w:r>
                    <w:r w:rsidRPr="00ED5A78">
                      <w:rPr>
                        <w:sz w:val="36"/>
                        <w:szCs w:val="36"/>
                        <w:lang w:val="it-IT"/>
                      </w:rPr>
                      <w:t>DEI</w:t>
                    </w:r>
                  </w:p>
                  <w:p w:rsidR="00730BC1" w:rsidRPr="00ED5A78" w:rsidRDefault="00730BC1">
                    <w:pPr>
                      <w:spacing w:line="400" w:lineRule="exact"/>
                      <w:ind w:left="-27" w:right="-27"/>
                      <w:jc w:val="center"/>
                      <w:rPr>
                        <w:sz w:val="36"/>
                        <w:szCs w:val="36"/>
                        <w:lang w:val="it-IT"/>
                      </w:rPr>
                    </w:pPr>
                    <w:r w:rsidRPr="00ED5A78">
                      <w:rPr>
                        <w:sz w:val="36"/>
                        <w:szCs w:val="36"/>
                        <w:lang w:val="it-IT"/>
                      </w:rPr>
                      <w:t>PERITI</w:t>
                    </w:r>
                    <w:r w:rsidRPr="00ED5A78">
                      <w:rPr>
                        <w:spacing w:val="1"/>
                        <w:sz w:val="36"/>
                        <w:szCs w:val="36"/>
                        <w:lang w:val="it-IT"/>
                      </w:rPr>
                      <w:t xml:space="preserve"> </w:t>
                    </w:r>
                    <w:r w:rsidRPr="00ED5A78">
                      <w:rPr>
                        <w:sz w:val="36"/>
                        <w:szCs w:val="36"/>
                        <w:lang w:val="it-IT"/>
                      </w:rPr>
                      <w:t xml:space="preserve">AGRARI </w:t>
                    </w:r>
                    <w:r w:rsidRPr="00ED5A78">
                      <w:rPr>
                        <w:spacing w:val="-1"/>
                        <w:sz w:val="36"/>
                        <w:szCs w:val="36"/>
                        <w:lang w:val="it-IT"/>
                      </w:rPr>
                      <w:t>LAUREAT</w:t>
                    </w:r>
                    <w:r w:rsidRPr="00ED5A78">
                      <w:rPr>
                        <w:sz w:val="36"/>
                        <w:szCs w:val="36"/>
                        <w:lang w:val="it-IT"/>
                      </w:rPr>
                      <w:t xml:space="preserve">I </w:t>
                    </w:r>
                    <w:r w:rsidRPr="00ED5A78">
                      <w:rPr>
                        <w:spacing w:val="7"/>
                        <w:sz w:val="36"/>
                        <w:szCs w:val="36"/>
                        <w:lang w:val="it-IT"/>
                      </w:rPr>
                      <w:t xml:space="preserve"> </w:t>
                    </w:r>
                    <w:r w:rsidRPr="00ED5A78">
                      <w:rPr>
                        <w:spacing w:val="-1"/>
                        <w:sz w:val="36"/>
                        <w:szCs w:val="36"/>
                        <w:lang w:val="it-IT"/>
                      </w:rPr>
                      <w:t>DELL</w:t>
                    </w:r>
                    <w:r>
                      <w:rPr>
                        <w:spacing w:val="-1"/>
                        <w:sz w:val="36"/>
                        <w:szCs w:val="36"/>
                        <w:lang w:val="it-IT"/>
                      </w:rPr>
                      <w:t>E</w:t>
                    </w:r>
                    <w:r w:rsidRPr="00ED5A78">
                      <w:rPr>
                        <w:sz w:val="36"/>
                        <w:szCs w:val="36"/>
                        <w:lang w:val="it-IT"/>
                      </w:rPr>
                      <w:t xml:space="preserve"> PROVINC</w:t>
                    </w:r>
                    <w:r>
                      <w:rPr>
                        <w:sz w:val="36"/>
                        <w:szCs w:val="36"/>
                        <w:lang w:val="it-IT"/>
                      </w:rPr>
                      <w:t>E</w:t>
                    </w:r>
                    <w:r w:rsidRPr="00ED5A78">
                      <w:rPr>
                        <w:sz w:val="36"/>
                        <w:szCs w:val="36"/>
                        <w:lang w:val="it-IT"/>
                      </w:rPr>
                      <w:t xml:space="preserve"> DI </w:t>
                    </w:r>
                    <w:r>
                      <w:rPr>
                        <w:sz w:val="36"/>
                        <w:szCs w:val="36"/>
                        <w:lang w:val="it-IT"/>
                      </w:rPr>
                      <w:t xml:space="preserve">BERGAMO, COMO E LECCO </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656192" behindDoc="1" locked="0" layoutInCell="1" allowOverlap="1" wp14:anchorId="33F953B8" wp14:editId="7F0D78EE">
              <wp:simplePos x="0" y="0"/>
              <wp:positionH relativeFrom="page">
                <wp:posOffset>749935</wp:posOffset>
              </wp:positionH>
              <wp:positionV relativeFrom="page">
                <wp:posOffset>1047750</wp:posOffset>
              </wp:positionV>
              <wp:extent cx="6057900" cy="0"/>
              <wp:effectExtent l="6985" t="9525" r="12065" b="952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0"/>
                        <a:chOff x="1181" y="1650"/>
                        <a:chExt cx="9540" cy="0"/>
                      </a:xfrm>
                    </wpg:grpSpPr>
                    <wps:wsp>
                      <wps:cNvPr id="5" name="Freeform 6"/>
                      <wps:cNvSpPr>
                        <a:spLocks/>
                      </wps:cNvSpPr>
                      <wps:spPr bwMode="auto">
                        <a:xfrm>
                          <a:off x="1181" y="1650"/>
                          <a:ext cx="9540" cy="0"/>
                        </a:xfrm>
                        <a:custGeom>
                          <a:avLst/>
                          <a:gdLst>
                            <a:gd name="T0" fmla="+- 0 1181 1181"/>
                            <a:gd name="T1" fmla="*/ T0 w 9540"/>
                            <a:gd name="T2" fmla="+- 0 10721 1181"/>
                            <a:gd name="T3" fmla="*/ T2 w 9540"/>
                          </a:gdLst>
                          <a:ahLst/>
                          <a:cxnLst>
                            <a:cxn ang="0">
                              <a:pos x="T1" y="0"/>
                            </a:cxn>
                            <a:cxn ang="0">
                              <a:pos x="T3" y="0"/>
                            </a:cxn>
                          </a:cxnLst>
                          <a:rect l="0" t="0" r="r" b="b"/>
                          <a:pathLst>
                            <a:path w="9540">
                              <a:moveTo>
                                <a:pt x="0" y="0"/>
                              </a:moveTo>
                              <a:lnTo>
                                <a:pt x="9540" y="0"/>
                              </a:lnTo>
                            </a:path>
                          </a:pathLst>
                        </a:custGeom>
                        <a:noFill/>
                        <a:ln w="93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9.05pt;margin-top:82.5pt;width:477pt;height:0;z-index:-251660288;mso-position-horizontal-relative:page;mso-position-vertical-relative:page" coordorigin="1181,1650" coordsize="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NWVwMAAOAHAAAOAAAAZHJzL2Uyb0RvYy54bWykVd1u2zoMvh+wdxB0uSG1nTpJY9QdhvwU&#10;A3rOGbCcB1Bk+QezJU9S4nTD3n0UZadutmHDlguHMumP5EeKvH1zampyFNpUSqY0ugopEZKrrJJF&#10;Sv/fbSc3lBjLZMZqJUVKH4Whb+5evrjt2kRMVanqTGgCINIkXZvS0to2CQLDS9Ewc6VaIUGZK90w&#10;C0ddBJlmHaA3dTANw3nQKZ21WnFhDLxdeyW9Q/w8F9z+l+dGWFKnFGKz+NT43LtncHfLkkKztqx4&#10;Hwb7gygaVklweoZaM8vIQVffQTUV18qo3F5x1QQqzysuMAfIJgovsrnX6tBiLkXSFe2ZJqD2gqc/&#10;huX/Ht9rUmUpjSmRrIESoVcyc9R0bZGAxb1uP7Tvtc8PxAfFPxpQB5d6dy68Mdl3/6gM4NjBKqTm&#10;lOvGQUDS5IQVeDxXQJws4fByHs4WyxAKxZ90vIQSui+i6CaiBBTRfNZXjpeb/svlLB5/FrDE+8MY&#10;+5hcQtBm5olJ83dMfihZK7BAxvHUMzkbmNxqIVzrkrknE40GJs2YxpHGhWiA7V8S+AM6Bhp/RgZL&#10;+MHYe6GwEOz4YKy/ABlIWN6sb4IdkJk3NdyF1xMSEucLH/2FOZtBQbzZq4DsQtIRdN2DDljTwchj&#10;hYvpj8GuBzsHNh2BQTWLIURWDlHzk+zDBokwN3FC7LRWGdcvO98t2CqAAEYuxZ/Ygu+h5QZb/9+7&#10;0DBKLoeIpgSGyN5z0jLrInMunEi6lCIX7kWjjmKnUGUveh+cPGlrObbyVRxF5dXwhXMA188L6NTF&#10;OiqtVNuqrrEMtcRQrhfXyI1RdZU5pYvG6GK/qjU5Mjce8eeSAbBnZjCGZIZgpWDZppctq2ovg32N&#10;3EL/9RS4TsT592UZLjc3m5t4Ek/nm0kcrteTt9tVPJlvo8Vsfb1erdbRVxdaFCdllWVCuuiGWRzF&#10;v3dD+63gp+h5Gj/L4lmyW/x9n2zwPAzkAnIZ/j3XwxX182Svske4rlr55QLLEIRS6c+UdLBYUmo+&#10;HZgWlNTvJMybZRS7SWXxEM8WUzjosWY/1jDJASqllkKDO3Fl/fY6tLoqSvAUYVmlegtzNq/cfYaR&#10;ZxIfVX+AkYcSrhHMpV95bk+Nz2j1tJjvvgEAAP//AwBQSwMEFAAGAAgAAAAhAP23i3/dAAAADAEA&#10;AA8AAABkcnMvZG93bnJldi54bWxMT01rwkAQvRf6H5Yp9FY3a9FKzEZE2p6kUC0Ub2t2TILZ2ZBd&#10;k/jvO0Khvc374M172Wp0jeixC7UnDWqSgEAqvK2p1PC1f3tagAjRkDWNJ9RwxQCr/P4uM6n1A31i&#10;v4ul4BAKqdFQxdimUoaiQmfCxLdIrJ1850xk2JXSdmbgcNfIaZLMpTM18YfKtLipsDjvLk7D+2CG&#10;9bN67bfn0+Z62M8+vrcKtX58GNdLEBHH+GeGW32uDjl3OvoL2SAaxmqh2MrHfMajbo7kZcrU8ZeS&#10;eSb/j8h/AAAA//8DAFBLAQItABQABgAIAAAAIQC2gziS/gAAAOEBAAATAAAAAAAAAAAAAAAAAAAA&#10;AABbQ29udGVudF9UeXBlc10ueG1sUEsBAi0AFAAGAAgAAAAhADj9If/WAAAAlAEAAAsAAAAAAAAA&#10;AAAAAAAALwEAAF9yZWxzLy5yZWxzUEsBAi0AFAAGAAgAAAAhACQiY1ZXAwAA4AcAAA4AAAAAAAAA&#10;AAAAAAAALgIAAGRycy9lMm9Eb2MueG1sUEsBAi0AFAAGAAgAAAAhAP23i3/dAAAADAEAAA8AAAAA&#10;AAAAAAAAAAAAsQUAAGRycy9kb3ducmV2LnhtbFBLBQYAAAAABAAEAPMAAAC7BgAAAAA=&#10;">
              <v:shape id="Freeform 6" o:spid="_x0000_s1027" style="position:absolute;left:1181;top:1650;width:9540;height:0;visibility:visible;mso-wrap-style:square;v-text-anchor:top" coordsize="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CDMIA&#10;AADaAAAADwAAAGRycy9kb3ducmV2LnhtbESPUWvCQBCE3wv9D8cW+lJ0Y2mLRE8JgmjBl1p/wJpb&#10;k7S5vXB3auyv7wmCj8PMfMNM571t1Yl9aJxoGA0zUCylM41UGnbfy8EYVIgkhlonrOHCAeazx4cp&#10;5cad5YtP21ipBJGQk4Y6xi5HDGXNlsLQdSzJOzhvKSbpKzSezgluW3zNsg+01EhaqKnjRc3l7/Zo&#10;NWxWyPzy9kOx2BR7v/xE/GtQ6+envpiAitzHe/jWXhsN73C9km4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4IMwgAAANoAAAAPAAAAAAAAAAAAAAAAAJgCAABkcnMvZG93&#10;bnJldi54bWxQSwUGAAAAAAQABAD1AAAAhwMAAAAA&#10;" path="m,l9540,e" filled="f" strokeweight=".26036mm">
                <v:path arrowok="t" o:connecttype="custom" o:connectlocs="0,0;9540,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C3EFF"/>
    <w:multiLevelType w:val="multilevel"/>
    <w:tmpl w:val="4CFCD1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D3"/>
    <w:rsid w:val="00077560"/>
    <w:rsid w:val="00142E3B"/>
    <w:rsid w:val="00247BF7"/>
    <w:rsid w:val="002B2FD2"/>
    <w:rsid w:val="002E644C"/>
    <w:rsid w:val="00330F59"/>
    <w:rsid w:val="004A5638"/>
    <w:rsid w:val="006E13E8"/>
    <w:rsid w:val="00730BC1"/>
    <w:rsid w:val="00773A23"/>
    <w:rsid w:val="007B7BA9"/>
    <w:rsid w:val="007E4442"/>
    <w:rsid w:val="008151D3"/>
    <w:rsid w:val="00AC2EFA"/>
    <w:rsid w:val="00AC2FAC"/>
    <w:rsid w:val="00AD5F2D"/>
    <w:rsid w:val="00B74A59"/>
    <w:rsid w:val="00ED5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7E4442"/>
    <w:pPr>
      <w:tabs>
        <w:tab w:val="center" w:pos="4819"/>
        <w:tab w:val="right" w:pos="9638"/>
      </w:tabs>
    </w:pPr>
  </w:style>
  <w:style w:type="character" w:customStyle="1" w:styleId="IntestazioneCarattere">
    <w:name w:val="Intestazione Carattere"/>
    <w:basedOn w:val="Carpredefinitoparagrafo"/>
    <w:link w:val="Intestazione"/>
    <w:uiPriority w:val="99"/>
    <w:rsid w:val="007E4442"/>
  </w:style>
  <w:style w:type="paragraph" w:styleId="Pidipagina">
    <w:name w:val="footer"/>
    <w:basedOn w:val="Normale"/>
    <w:link w:val="PidipaginaCarattere"/>
    <w:uiPriority w:val="99"/>
    <w:unhideWhenUsed/>
    <w:rsid w:val="007E4442"/>
    <w:pPr>
      <w:tabs>
        <w:tab w:val="center" w:pos="4819"/>
        <w:tab w:val="right" w:pos="9638"/>
      </w:tabs>
    </w:pPr>
  </w:style>
  <w:style w:type="character" w:customStyle="1" w:styleId="PidipaginaCarattere">
    <w:name w:val="Piè di pagina Carattere"/>
    <w:basedOn w:val="Carpredefinitoparagrafo"/>
    <w:link w:val="Pidipagina"/>
    <w:uiPriority w:val="99"/>
    <w:rsid w:val="007E4442"/>
  </w:style>
  <w:style w:type="character" w:styleId="Collegamentoipertestuale">
    <w:name w:val="Hyperlink"/>
    <w:basedOn w:val="Carpredefinitoparagrafo"/>
    <w:uiPriority w:val="99"/>
    <w:unhideWhenUsed/>
    <w:rsid w:val="007E44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7E4442"/>
    <w:pPr>
      <w:tabs>
        <w:tab w:val="center" w:pos="4819"/>
        <w:tab w:val="right" w:pos="9638"/>
      </w:tabs>
    </w:pPr>
  </w:style>
  <w:style w:type="character" w:customStyle="1" w:styleId="IntestazioneCarattere">
    <w:name w:val="Intestazione Carattere"/>
    <w:basedOn w:val="Carpredefinitoparagrafo"/>
    <w:link w:val="Intestazione"/>
    <w:uiPriority w:val="99"/>
    <w:rsid w:val="007E4442"/>
  </w:style>
  <w:style w:type="paragraph" w:styleId="Pidipagina">
    <w:name w:val="footer"/>
    <w:basedOn w:val="Normale"/>
    <w:link w:val="PidipaginaCarattere"/>
    <w:uiPriority w:val="99"/>
    <w:unhideWhenUsed/>
    <w:rsid w:val="007E4442"/>
    <w:pPr>
      <w:tabs>
        <w:tab w:val="center" w:pos="4819"/>
        <w:tab w:val="right" w:pos="9638"/>
      </w:tabs>
    </w:pPr>
  </w:style>
  <w:style w:type="character" w:customStyle="1" w:styleId="PidipaginaCarattere">
    <w:name w:val="Piè di pagina Carattere"/>
    <w:basedOn w:val="Carpredefinitoparagrafo"/>
    <w:link w:val="Pidipagina"/>
    <w:uiPriority w:val="99"/>
    <w:rsid w:val="007E4442"/>
  </w:style>
  <w:style w:type="character" w:styleId="Collegamentoipertestuale">
    <w:name w:val="Hyperlink"/>
    <w:basedOn w:val="Carpredefinitoparagrafo"/>
    <w:uiPriority w:val="99"/>
    <w:unhideWhenUsed/>
    <w:rsid w:val="007E4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histleblowing@anticorruzione.it" TargetMode="External"/><Relationship Id="rId5" Type="http://schemas.openxmlformats.org/officeDocument/2006/relationships/webSettings" Target="webSettings.xml"/><Relationship Id="rId10" Type="http://schemas.openxmlformats.org/officeDocument/2006/relationships/hyperlink" Target="http://www.peritiagraribergamocomolecco.it/wp/"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eritiagrariroma.it" TargetMode="External"/><Relationship Id="rId2" Type="http://schemas.openxmlformats.org/officeDocument/2006/relationships/hyperlink" Target="mailto:collegio.bgcolc@pec.peritiagrari.it%20-%20web:" TargetMode="External"/><Relationship Id="rId1" Type="http://schemas.openxmlformats.org/officeDocument/2006/relationships/hyperlink" Target="mailto:collegio.bgcolc@peritiagrari.it%20-%20PEC:%20%20" TargetMode="External"/><Relationship Id="rId5" Type="http://schemas.openxmlformats.org/officeDocument/2006/relationships/hyperlink" Target="mailto:collegio.bgcolc@pec.peritiagrari.it%20-%20web:" TargetMode="External"/><Relationship Id="rId4" Type="http://schemas.openxmlformats.org/officeDocument/2006/relationships/hyperlink" Target="mailto:collegio.bgcolc@peritiagrari.it%20-%20PEC:%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9464</Words>
  <Characters>53950</Characters>
  <Application>Microsoft Office Word</Application>
  <DocSecurity>0</DocSecurity>
  <Lines>449</Lines>
  <Paragraphs>126</Paragraphs>
  <ScaleCrop>false</ScaleCrop>
  <HeadingPairs>
    <vt:vector size="2" baseType="variant">
      <vt:variant>
        <vt:lpstr>Titolo</vt:lpstr>
      </vt:variant>
      <vt:variant>
        <vt:i4>1</vt:i4>
      </vt:variant>
    </vt:vector>
  </HeadingPairs>
  <TitlesOfParts>
    <vt:vector size="1" baseType="lpstr">
      <vt:lpstr/>
    </vt:vector>
  </TitlesOfParts>
  <Company>Unione Professionisti</Company>
  <LinksUpToDate>false</LinksUpToDate>
  <CharactersWithSpaces>63288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francot</dc:creator>
  <cp:lastModifiedBy>Unione Professionisti</cp:lastModifiedBy>
  <cp:revision>2</cp:revision>
  <dcterms:created xsi:type="dcterms:W3CDTF">2019-01-24T13:26:00Z</dcterms:created>
  <dcterms:modified xsi:type="dcterms:W3CDTF">2019-01-24T13:26:00Z</dcterms:modified>
</cp:coreProperties>
</file>